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0F" w:rsidRPr="004F260F" w:rsidRDefault="004F260F" w:rsidP="006C23BA">
      <w:pPr>
        <w:spacing w:after="0" w:line="240" w:lineRule="auto"/>
        <w:rPr>
          <w:b/>
          <w:sz w:val="24"/>
          <w:szCs w:val="24"/>
        </w:rPr>
      </w:pPr>
      <w:r w:rsidRPr="004F260F">
        <w:rPr>
          <w:b/>
          <w:sz w:val="24"/>
          <w:szCs w:val="24"/>
        </w:rPr>
        <w:t>Library Development Plan</w:t>
      </w:r>
    </w:p>
    <w:p w:rsidR="004F260F" w:rsidRPr="004F260F" w:rsidRDefault="004F260F" w:rsidP="006C23BA">
      <w:pPr>
        <w:spacing w:after="0" w:line="240" w:lineRule="auto"/>
        <w:rPr>
          <w:b/>
          <w:sz w:val="24"/>
          <w:szCs w:val="24"/>
        </w:rPr>
      </w:pPr>
      <w:r w:rsidRPr="004F260F">
        <w:rPr>
          <w:b/>
          <w:sz w:val="24"/>
          <w:szCs w:val="24"/>
        </w:rPr>
        <w:t>Oshkosh Public Library</w:t>
      </w:r>
    </w:p>
    <w:p w:rsidR="004F260F" w:rsidRPr="004F260F" w:rsidRDefault="004509AF" w:rsidP="006C23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D95F3C">
        <w:rPr>
          <w:b/>
          <w:sz w:val="24"/>
          <w:szCs w:val="24"/>
        </w:rPr>
        <w:t xml:space="preserve"> 2013</w:t>
      </w:r>
    </w:p>
    <w:p w:rsidR="004F260F" w:rsidRDefault="004F260F" w:rsidP="006C23BA">
      <w:pPr>
        <w:spacing w:after="0" w:line="240" w:lineRule="auto"/>
        <w:rPr>
          <w:b/>
        </w:rPr>
      </w:pPr>
    </w:p>
    <w:p w:rsidR="00F84513" w:rsidRDefault="003658F4" w:rsidP="006C23BA">
      <w:pPr>
        <w:spacing w:after="0" w:line="240" w:lineRule="auto"/>
        <w:rPr>
          <w:b/>
        </w:rPr>
      </w:pPr>
      <w:r>
        <w:rPr>
          <w:b/>
        </w:rPr>
        <w:t>Executive summary</w:t>
      </w:r>
      <w:r w:rsidR="00CF3353">
        <w:rPr>
          <w:b/>
        </w:rPr>
        <w:t xml:space="preserve"> </w:t>
      </w:r>
    </w:p>
    <w:p w:rsidR="00362AAA" w:rsidRDefault="007B4322" w:rsidP="006C23BA">
      <w:pPr>
        <w:spacing w:after="0" w:line="240" w:lineRule="auto"/>
      </w:pPr>
      <w:r>
        <w:t xml:space="preserve">Marketing, advocacy and fund development </w:t>
      </w:r>
      <w:r w:rsidR="00362AAA">
        <w:t>are interconnected activities that</w:t>
      </w:r>
      <w:r>
        <w:t xml:space="preserve"> play important role</w:t>
      </w:r>
      <w:r w:rsidR="00EF6AC0">
        <w:t>s</w:t>
      </w:r>
      <w:r>
        <w:t xml:space="preserve"> in</w:t>
      </w:r>
      <w:r w:rsidR="001962D7">
        <w:t xml:space="preserve"> maintaining a </w:t>
      </w:r>
      <w:r w:rsidR="00362AAA">
        <w:t xml:space="preserve">vital and relevant </w:t>
      </w:r>
      <w:r w:rsidR="001962D7">
        <w:t xml:space="preserve">public library </w:t>
      </w:r>
      <w:r w:rsidR="00362AAA">
        <w:t xml:space="preserve">– one </w:t>
      </w:r>
      <w:r w:rsidR="001962D7">
        <w:t>that offers free and open access to knowledge resources and information and serves as a vibrant place for the community to gather for learning and leisure.</w:t>
      </w:r>
    </w:p>
    <w:p w:rsidR="008F7E69" w:rsidRDefault="008F7E69" w:rsidP="006C23BA">
      <w:pPr>
        <w:spacing w:after="0" w:line="240" w:lineRule="auto"/>
      </w:pPr>
    </w:p>
    <w:p w:rsidR="00011C58" w:rsidRDefault="00CF3F83" w:rsidP="006C23BA">
      <w:pPr>
        <w:spacing w:after="0" w:line="240" w:lineRule="auto"/>
      </w:pPr>
      <w:r>
        <w:t xml:space="preserve">There are several key elements to our marketing, advocacy and fund development efforts: </w:t>
      </w:r>
      <w:r w:rsidR="00154785">
        <w:t xml:space="preserve">Building and maintaining </w:t>
      </w:r>
      <w:r>
        <w:t xml:space="preserve">public awareness of what the library offers </w:t>
      </w:r>
      <w:r w:rsidR="00154785">
        <w:t>to bring in new users and better meet the needs of current users</w:t>
      </w:r>
      <w:r>
        <w:t xml:space="preserve">; increasingly limited resources and the corresponding need to </w:t>
      </w:r>
      <w:r w:rsidR="00DC5A85">
        <w:t>generate alternate funding sources</w:t>
      </w:r>
      <w:r>
        <w:t>; and the need to build support for OPL among library users, potential donors an</w:t>
      </w:r>
      <w:r w:rsidR="00011C58">
        <w:t>d community partners. Creating a</w:t>
      </w:r>
      <w:r>
        <w:t xml:space="preserve"> Library Development Plan that </w:t>
      </w:r>
      <w:r w:rsidR="008B4F63">
        <w:t xml:space="preserve">includes </w:t>
      </w:r>
      <w:r w:rsidR="00011C58">
        <w:t>coordinated</w:t>
      </w:r>
      <w:r>
        <w:t xml:space="preserve"> </w:t>
      </w:r>
      <w:r w:rsidR="00011C58">
        <w:t xml:space="preserve">marketing, advocacy and fund development goals </w:t>
      </w:r>
      <w:r w:rsidR="008B4F63">
        <w:t xml:space="preserve">should increase </w:t>
      </w:r>
      <w:r w:rsidR="00ED4FC2">
        <w:t>the</w:t>
      </w:r>
      <w:r w:rsidR="008B4F63">
        <w:t xml:space="preserve"> overall effectiveness </w:t>
      </w:r>
      <w:r w:rsidR="00ED4FC2">
        <w:t xml:space="preserve">of our efforts </w:t>
      </w:r>
      <w:r w:rsidR="008B4F63">
        <w:t>moving forward.</w:t>
      </w:r>
      <w:r w:rsidR="008F7E69">
        <w:t xml:space="preserve"> </w:t>
      </w:r>
    </w:p>
    <w:p w:rsidR="008F7E69" w:rsidRDefault="008F7E69" w:rsidP="006C23BA">
      <w:pPr>
        <w:spacing w:after="0" w:line="240" w:lineRule="auto"/>
      </w:pPr>
    </w:p>
    <w:p w:rsidR="008F7E69" w:rsidRDefault="008F7E69" w:rsidP="006C23BA">
      <w:pPr>
        <w:spacing w:after="0" w:line="240" w:lineRule="auto"/>
      </w:pPr>
      <w:r>
        <w:t>The goals and objectives contained in this plan constitute new initiatives and are in addition to existing and ongoing projects and activities of the library.</w:t>
      </w:r>
    </w:p>
    <w:p w:rsidR="00362AAA" w:rsidRDefault="00362AAA" w:rsidP="006C23BA">
      <w:pPr>
        <w:spacing w:after="0" w:line="240" w:lineRule="auto"/>
      </w:pPr>
    </w:p>
    <w:p w:rsidR="0030106A" w:rsidRPr="004F260F" w:rsidRDefault="0030106A" w:rsidP="0030106A">
      <w:pPr>
        <w:spacing w:after="0" w:line="240" w:lineRule="auto"/>
        <w:rPr>
          <w:b/>
          <w:sz w:val="24"/>
          <w:szCs w:val="24"/>
        </w:rPr>
      </w:pPr>
      <w:r w:rsidRPr="004F260F">
        <w:rPr>
          <w:b/>
          <w:sz w:val="24"/>
          <w:szCs w:val="24"/>
        </w:rPr>
        <w:t>Marketing Plan</w:t>
      </w:r>
    </w:p>
    <w:p w:rsidR="003658F4" w:rsidRDefault="0030106A" w:rsidP="006C23BA">
      <w:pPr>
        <w:spacing w:after="0" w:line="240" w:lineRule="auto"/>
        <w:rPr>
          <w:b/>
        </w:rPr>
      </w:pPr>
      <w:r>
        <w:rPr>
          <w:b/>
        </w:rPr>
        <w:t>O</w:t>
      </w:r>
      <w:r w:rsidR="00F84513">
        <w:rPr>
          <w:b/>
        </w:rPr>
        <w:t>verview</w:t>
      </w:r>
    </w:p>
    <w:p w:rsidR="00E25B01" w:rsidRDefault="00E25B01" w:rsidP="006C23BA">
      <w:pPr>
        <w:spacing w:after="0" w:line="240" w:lineRule="auto"/>
      </w:pPr>
      <w:r>
        <w:t>Today’s world offers</w:t>
      </w:r>
      <w:r w:rsidR="00B92773">
        <w:t xml:space="preserve"> an </w:t>
      </w:r>
      <w:r w:rsidR="009A225F">
        <w:t>astounding</w:t>
      </w:r>
      <w:r w:rsidR="00B92773">
        <w:t xml:space="preserve"> supply of </w:t>
      </w:r>
      <w:r w:rsidR="000D4979">
        <w:t>information and resources</w:t>
      </w:r>
      <w:r w:rsidR="00B92773">
        <w:t xml:space="preserve"> </w:t>
      </w:r>
      <w:r>
        <w:t>for learning and entertainment. T</w:t>
      </w:r>
      <w:r w:rsidR="006B44E6">
        <w:t xml:space="preserve">ime </w:t>
      </w:r>
      <w:r w:rsidR="009A225F">
        <w:t>is</w:t>
      </w:r>
      <w:r>
        <w:t xml:space="preserve"> a</w:t>
      </w:r>
      <w:r w:rsidR="006B44E6">
        <w:t xml:space="preserve"> precious commodity </w:t>
      </w:r>
      <w:r w:rsidR="009A225F">
        <w:t>for</w:t>
      </w:r>
      <w:r w:rsidR="00E07E33">
        <w:t xml:space="preserve"> most people </w:t>
      </w:r>
      <w:r w:rsidR="006B44E6">
        <w:t>and conve</w:t>
      </w:r>
      <w:r w:rsidR="00B92773">
        <w:t>nience is a top priority i</w:t>
      </w:r>
      <w:r>
        <w:t xml:space="preserve">n choosing how to spend it. In this environment, </w:t>
      </w:r>
      <w:r w:rsidR="009A225F">
        <w:t xml:space="preserve">we must be prepared to clearly and effectively </w:t>
      </w:r>
      <w:r w:rsidR="00890320">
        <w:t>articulate</w:t>
      </w:r>
      <w:r w:rsidR="009A225F">
        <w:t xml:space="preserve"> an </w:t>
      </w:r>
      <w:r>
        <w:t xml:space="preserve">answer </w:t>
      </w:r>
      <w:r w:rsidR="00EF6AC0">
        <w:t xml:space="preserve">to </w:t>
      </w:r>
      <w:r>
        <w:t>the question: Why use the public library?</w:t>
      </w:r>
    </w:p>
    <w:p w:rsidR="008F7E69" w:rsidRDefault="008F7E69" w:rsidP="006C23BA">
      <w:pPr>
        <w:spacing w:after="0" w:line="240" w:lineRule="auto"/>
      </w:pPr>
    </w:p>
    <w:p w:rsidR="000D4979" w:rsidRDefault="00E25B01" w:rsidP="006C23BA">
      <w:pPr>
        <w:spacing w:after="0" w:line="240" w:lineRule="auto"/>
      </w:pPr>
      <w:r>
        <w:t xml:space="preserve">It is </w:t>
      </w:r>
      <w:r w:rsidR="00890320">
        <w:t>important</w:t>
      </w:r>
      <w:r>
        <w:t xml:space="preserve"> that we demonstrate the value we provide and the ways that we </w:t>
      </w:r>
      <w:r w:rsidR="009E5341">
        <w:t>make a person’s life better</w:t>
      </w:r>
      <w:r>
        <w:t xml:space="preserve"> - whether that </w:t>
      </w:r>
      <w:r w:rsidR="009E5341">
        <w:t xml:space="preserve">means </w:t>
      </w:r>
      <w:r w:rsidR="00267789">
        <w:t xml:space="preserve">having the latest best-sellers, </w:t>
      </w:r>
      <w:r w:rsidR="009E5341">
        <w:t>offering</w:t>
      </w:r>
      <w:r>
        <w:t xml:space="preserve"> access to an online job application</w:t>
      </w:r>
      <w:r w:rsidR="00267789">
        <w:t>,</w:t>
      </w:r>
      <w:r>
        <w:t xml:space="preserve"> or </w:t>
      </w:r>
      <w:r w:rsidR="009E5341">
        <w:t>providing</w:t>
      </w:r>
      <w:r>
        <w:t xml:space="preserve"> </w:t>
      </w:r>
      <w:r w:rsidR="009E5341">
        <w:t>cultural enrichment opportunities.</w:t>
      </w:r>
      <w:r w:rsidR="00911647">
        <w:t xml:space="preserve"> </w:t>
      </w:r>
      <w:r w:rsidR="000D4979">
        <w:t>Showing people how the library can meet their</w:t>
      </w:r>
      <w:r>
        <w:t xml:space="preserve"> specific</w:t>
      </w:r>
      <w:r w:rsidR="000D4979">
        <w:t xml:space="preserve"> needs and fit into their busy lives is a major component of attracting new </w:t>
      </w:r>
      <w:r w:rsidR="006B44E6">
        <w:t>people to the library</w:t>
      </w:r>
      <w:r w:rsidR="000D4979">
        <w:t xml:space="preserve"> and keeping current users</w:t>
      </w:r>
      <w:r w:rsidR="006B44E6">
        <w:t>.</w:t>
      </w:r>
      <w:r w:rsidR="00E07E33">
        <w:t xml:space="preserve"> In addition, the library needs to assert its position as an </w:t>
      </w:r>
      <w:r w:rsidR="00D207DF">
        <w:t>authority</w:t>
      </w:r>
      <w:r w:rsidR="00E07E33">
        <w:t xml:space="preserve"> in promoting literacy</w:t>
      </w:r>
      <w:r w:rsidR="00D207DF">
        <w:t xml:space="preserve"> and a culture of reading</w:t>
      </w:r>
      <w:r w:rsidR="008F7E69">
        <w:t>;</w:t>
      </w:r>
      <w:r w:rsidR="00E07E33">
        <w:t xml:space="preserve"> </w:t>
      </w:r>
      <w:r w:rsidR="00D207DF">
        <w:t>selecting and navigating resources</w:t>
      </w:r>
      <w:r w:rsidR="008F7E69">
        <w:t>;</w:t>
      </w:r>
      <w:r w:rsidR="00D207DF">
        <w:t xml:space="preserve"> and</w:t>
      </w:r>
      <w:r w:rsidR="00E07E33">
        <w:t xml:space="preserve"> </w:t>
      </w:r>
      <w:r w:rsidR="008F7E69">
        <w:t>preserving and sharing local history.</w:t>
      </w:r>
    </w:p>
    <w:p w:rsidR="000D4979" w:rsidRDefault="000D4979" w:rsidP="006C23BA">
      <w:pPr>
        <w:spacing w:after="0" w:line="240" w:lineRule="auto"/>
      </w:pPr>
    </w:p>
    <w:p w:rsidR="00600C42" w:rsidRDefault="00600C42" w:rsidP="006C23BA">
      <w:pPr>
        <w:spacing w:after="0" w:line="240" w:lineRule="auto"/>
      </w:pPr>
    </w:p>
    <w:p w:rsidR="004E7FFA" w:rsidRDefault="00BC5F79" w:rsidP="006C23BA">
      <w:pPr>
        <w:spacing w:after="0" w:line="240" w:lineRule="auto"/>
        <w:rPr>
          <w:b/>
        </w:rPr>
      </w:pPr>
      <w:r>
        <w:rPr>
          <w:b/>
        </w:rPr>
        <w:t xml:space="preserve">Goal #1: </w:t>
      </w:r>
      <w:r w:rsidR="00D95F3C">
        <w:rPr>
          <w:b/>
        </w:rPr>
        <w:t xml:space="preserve">Support </w:t>
      </w:r>
      <w:r w:rsidR="00C65EEC">
        <w:rPr>
          <w:b/>
        </w:rPr>
        <w:t xml:space="preserve">initiatives that promote literacy and </w:t>
      </w:r>
      <w:r w:rsidR="00227A68">
        <w:rPr>
          <w:b/>
        </w:rPr>
        <w:t xml:space="preserve">support </w:t>
      </w:r>
      <w:r w:rsidR="00C65EEC">
        <w:rPr>
          <w:b/>
        </w:rPr>
        <w:t>readers</w:t>
      </w:r>
    </w:p>
    <w:p w:rsidR="00AD7F6A" w:rsidRDefault="00484D25" w:rsidP="008879F8">
      <w:pPr>
        <w:spacing w:after="0" w:line="240" w:lineRule="auto"/>
        <w:ind w:left="720"/>
      </w:pPr>
      <w:r>
        <w:rPr>
          <w:b/>
        </w:rPr>
        <w:t>S</w:t>
      </w:r>
      <w:r w:rsidR="00AD7F6A">
        <w:rPr>
          <w:b/>
        </w:rPr>
        <w:t>trategy</w:t>
      </w:r>
      <w:r w:rsidR="00C65EEC">
        <w:rPr>
          <w:b/>
        </w:rPr>
        <w:t xml:space="preserve"> A</w:t>
      </w:r>
      <w:r w:rsidR="00AD7F6A">
        <w:rPr>
          <w:b/>
        </w:rPr>
        <w:t xml:space="preserve">: </w:t>
      </w:r>
      <w:r w:rsidR="00227A68">
        <w:t>Conduct marketing activities that help to establish</w:t>
      </w:r>
      <w:r w:rsidR="00257284">
        <w:t xml:space="preserve"> a professional referral network</w:t>
      </w:r>
      <w:r w:rsidR="00227A68">
        <w:t xml:space="preserve"> for High Hopes</w:t>
      </w:r>
      <w:r w:rsidR="00257284">
        <w:t>.</w:t>
      </w:r>
    </w:p>
    <w:p w:rsidR="00AD7F6A" w:rsidRDefault="00AD7F6A" w:rsidP="00AD7F6A">
      <w:pPr>
        <w:spacing w:after="0" w:line="240" w:lineRule="auto"/>
        <w:ind w:left="720"/>
      </w:pPr>
      <w:r>
        <w:rPr>
          <w:b/>
        </w:rPr>
        <w:t>Measurement:</w:t>
      </w:r>
      <w:r>
        <w:t xml:space="preserve"> </w:t>
      </w:r>
      <w:r w:rsidR="00405C41">
        <w:t xml:space="preserve"> </w:t>
      </w:r>
      <w:r w:rsidR="00257284">
        <w:t>Contact and follow up with five agencies.</w:t>
      </w:r>
    </w:p>
    <w:p w:rsidR="00AD7F6A" w:rsidRPr="004B5F96" w:rsidRDefault="00AD7F6A" w:rsidP="00AD7F6A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 xml:space="preserve">Deadline: </w:t>
      </w:r>
      <w:r w:rsidR="000C14A1">
        <w:rPr>
          <w:b/>
          <w:i/>
        </w:rPr>
        <w:t>1-20-201</w:t>
      </w:r>
      <w:r w:rsidR="00831D1F">
        <w:rPr>
          <w:b/>
          <w:i/>
        </w:rPr>
        <w:t>4</w:t>
      </w:r>
    </w:p>
    <w:p w:rsidR="00C65EEC" w:rsidRDefault="00C65EEC" w:rsidP="00405C41">
      <w:pPr>
        <w:spacing w:after="0" w:line="240" w:lineRule="auto"/>
        <w:ind w:left="720"/>
        <w:rPr>
          <w:b/>
        </w:rPr>
      </w:pPr>
    </w:p>
    <w:p w:rsidR="00257284" w:rsidRDefault="00405C41" w:rsidP="00405C41">
      <w:pPr>
        <w:spacing w:after="0" w:line="240" w:lineRule="auto"/>
        <w:ind w:left="720"/>
      </w:pPr>
      <w:r>
        <w:rPr>
          <w:b/>
        </w:rPr>
        <w:t>Strategy</w:t>
      </w:r>
      <w:r w:rsidR="00C65EEC">
        <w:rPr>
          <w:b/>
        </w:rPr>
        <w:t xml:space="preserve"> B</w:t>
      </w:r>
      <w:r>
        <w:rPr>
          <w:b/>
        </w:rPr>
        <w:t xml:space="preserve">: </w:t>
      </w:r>
      <w:r w:rsidR="00257284">
        <w:t>Develop a marketing plan for a new Children’s &amp; Family Outreach program targeting first graders.</w:t>
      </w:r>
    </w:p>
    <w:p w:rsidR="00405C41" w:rsidRDefault="00405C41" w:rsidP="00405C41">
      <w:pPr>
        <w:spacing w:after="0" w:line="240" w:lineRule="auto"/>
        <w:ind w:left="720"/>
      </w:pPr>
      <w:r>
        <w:rPr>
          <w:b/>
        </w:rPr>
        <w:t>Measurement:</w:t>
      </w:r>
      <w:r>
        <w:t xml:space="preserve"> </w:t>
      </w:r>
    </w:p>
    <w:p w:rsidR="00405C41" w:rsidRPr="00190091" w:rsidRDefault="00405C41" w:rsidP="00405C41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 xml:space="preserve">Deadline: </w:t>
      </w:r>
      <w:r w:rsidR="009C1500" w:rsidRPr="00190091">
        <w:rPr>
          <w:b/>
        </w:rPr>
        <w:t>TBD by project timeline</w:t>
      </w:r>
    </w:p>
    <w:p w:rsidR="00C65EEC" w:rsidRDefault="00C65EEC" w:rsidP="00405C41">
      <w:pPr>
        <w:spacing w:after="0" w:line="240" w:lineRule="auto"/>
        <w:ind w:left="720"/>
        <w:rPr>
          <w:b/>
        </w:rPr>
      </w:pPr>
    </w:p>
    <w:p w:rsidR="00C65EEC" w:rsidRPr="00C65EEC" w:rsidRDefault="00C65EEC" w:rsidP="00405C41">
      <w:pPr>
        <w:spacing w:after="0" w:line="240" w:lineRule="auto"/>
        <w:ind w:left="720"/>
      </w:pPr>
      <w:r>
        <w:rPr>
          <w:b/>
        </w:rPr>
        <w:t xml:space="preserve">Strategy C: </w:t>
      </w:r>
      <w:r w:rsidRPr="00C65EEC">
        <w:t>Connect with adult book club members in the community to raise awareness of OPL as a resource and solicit feedback about other services that might encourage them to use the library</w:t>
      </w:r>
      <w:r>
        <w:t xml:space="preserve"> (partnership with RASD)</w:t>
      </w:r>
    </w:p>
    <w:p w:rsidR="00C65EEC" w:rsidRDefault="00C65EEC" w:rsidP="00405C41">
      <w:pPr>
        <w:spacing w:after="0" w:line="240" w:lineRule="auto"/>
        <w:ind w:left="720"/>
        <w:rPr>
          <w:b/>
        </w:rPr>
      </w:pPr>
      <w:r>
        <w:rPr>
          <w:b/>
        </w:rPr>
        <w:t xml:space="preserve">Measurement: </w:t>
      </w:r>
      <w:r w:rsidRPr="00C65EEC">
        <w:t>Set up one Book Club Meetup at the library</w:t>
      </w:r>
    </w:p>
    <w:p w:rsidR="00C65EEC" w:rsidRDefault="00C65EEC" w:rsidP="00405C41">
      <w:pPr>
        <w:spacing w:after="0" w:line="240" w:lineRule="auto"/>
        <w:ind w:left="720"/>
        <w:rPr>
          <w:b/>
        </w:rPr>
      </w:pPr>
      <w:r>
        <w:rPr>
          <w:b/>
        </w:rPr>
        <w:t>Deadline: 3-15-2014</w:t>
      </w:r>
    </w:p>
    <w:p w:rsidR="00C65EEC" w:rsidRDefault="00C65EEC" w:rsidP="00405C41">
      <w:pPr>
        <w:spacing w:after="0" w:line="240" w:lineRule="auto"/>
        <w:ind w:left="720"/>
        <w:rPr>
          <w:b/>
        </w:rPr>
      </w:pPr>
    </w:p>
    <w:p w:rsidR="009E4FF6" w:rsidRDefault="009E4FF6" w:rsidP="00405C41">
      <w:pPr>
        <w:spacing w:after="0" w:line="240" w:lineRule="auto"/>
        <w:ind w:left="720"/>
      </w:pPr>
      <w:r w:rsidRPr="009E4FF6">
        <w:rPr>
          <w:b/>
        </w:rPr>
        <w:t>Strategy</w:t>
      </w:r>
      <w:r w:rsidR="00C65EEC">
        <w:rPr>
          <w:b/>
        </w:rPr>
        <w:t xml:space="preserve"> D</w:t>
      </w:r>
      <w:r>
        <w:rPr>
          <w:b/>
          <w:i/>
        </w:rPr>
        <w:t xml:space="preserve">: </w:t>
      </w:r>
      <w:r>
        <w:t>Market OPL services to</w:t>
      </w:r>
      <w:r w:rsidRPr="009E4FF6">
        <w:t xml:space="preserve"> </w:t>
      </w:r>
      <w:r>
        <w:t>families in the Oshkosh Area United Way’s</w:t>
      </w:r>
      <w:r w:rsidRPr="009E4FF6">
        <w:t xml:space="preserve"> Imagination Library</w:t>
      </w:r>
      <w:r>
        <w:t xml:space="preserve"> program.</w:t>
      </w:r>
    </w:p>
    <w:p w:rsidR="009E4FF6" w:rsidRPr="009E4FF6" w:rsidRDefault="009E4FF6" w:rsidP="00405C41">
      <w:pPr>
        <w:spacing w:after="0" w:line="240" w:lineRule="auto"/>
        <w:ind w:left="720"/>
      </w:pPr>
      <w:r w:rsidRPr="009E4FF6">
        <w:rPr>
          <w:b/>
        </w:rPr>
        <w:t>Measurement:</w:t>
      </w:r>
      <w:r w:rsidRPr="009E4FF6">
        <w:rPr>
          <w:b/>
          <w:i/>
        </w:rPr>
        <w:t xml:space="preserve"> </w:t>
      </w:r>
      <w:r w:rsidRPr="009E4FF6">
        <w:t>Conduct two outreach activities in 2014.</w:t>
      </w:r>
    </w:p>
    <w:p w:rsidR="009E4FF6" w:rsidRDefault="009E4FF6" w:rsidP="00405C41">
      <w:pPr>
        <w:spacing w:after="0" w:line="240" w:lineRule="auto"/>
        <w:ind w:left="720"/>
        <w:rPr>
          <w:b/>
        </w:rPr>
      </w:pPr>
      <w:r>
        <w:rPr>
          <w:b/>
        </w:rPr>
        <w:t>Deadline: 12-30-2014</w:t>
      </w:r>
    </w:p>
    <w:p w:rsidR="008879F8" w:rsidRDefault="008879F8" w:rsidP="006C23BA">
      <w:pPr>
        <w:spacing w:after="0" w:line="240" w:lineRule="auto"/>
        <w:rPr>
          <w:b/>
        </w:rPr>
      </w:pPr>
    </w:p>
    <w:p w:rsidR="008879F8" w:rsidRDefault="008879F8" w:rsidP="006C23BA">
      <w:pPr>
        <w:spacing w:after="0" w:line="240" w:lineRule="auto"/>
        <w:rPr>
          <w:b/>
        </w:rPr>
      </w:pPr>
    </w:p>
    <w:p w:rsidR="006C23BA" w:rsidRDefault="00903A86" w:rsidP="006C23BA">
      <w:pPr>
        <w:spacing w:after="0" w:line="240" w:lineRule="auto"/>
        <w:rPr>
          <w:b/>
        </w:rPr>
      </w:pPr>
      <w:r w:rsidRPr="006C23BA">
        <w:rPr>
          <w:b/>
        </w:rPr>
        <w:t>Goal #</w:t>
      </w:r>
      <w:r w:rsidR="00BC5F79">
        <w:rPr>
          <w:b/>
        </w:rPr>
        <w:t>2</w:t>
      </w:r>
      <w:r w:rsidRPr="006C23BA">
        <w:rPr>
          <w:b/>
        </w:rPr>
        <w:t>:</w:t>
      </w:r>
      <w:r w:rsidR="00A15666">
        <w:t xml:space="preserve"> </w:t>
      </w:r>
      <w:r w:rsidR="004E7FFA">
        <w:rPr>
          <w:b/>
        </w:rPr>
        <w:t>Implement</w:t>
      </w:r>
      <w:r w:rsidR="006C23BA" w:rsidRPr="004E7FFA">
        <w:rPr>
          <w:b/>
        </w:rPr>
        <w:t xml:space="preserve"> </w:t>
      </w:r>
      <w:r w:rsidR="00A15666" w:rsidRPr="004E7FFA">
        <w:rPr>
          <w:b/>
        </w:rPr>
        <w:t xml:space="preserve">promotional </w:t>
      </w:r>
      <w:r w:rsidR="004E7FFA">
        <w:rPr>
          <w:b/>
        </w:rPr>
        <w:t>strategies</w:t>
      </w:r>
      <w:r w:rsidR="006C23BA" w:rsidRPr="004E7FFA">
        <w:rPr>
          <w:b/>
        </w:rPr>
        <w:t xml:space="preserve"> </w:t>
      </w:r>
      <w:r w:rsidR="004E7FFA" w:rsidRPr="004E7FFA">
        <w:rPr>
          <w:b/>
        </w:rPr>
        <w:t xml:space="preserve">for library resources, services and programs </w:t>
      </w:r>
      <w:r w:rsidR="006C23BA" w:rsidRPr="004E7FFA">
        <w:rPr>
          <w:b/>
        </w:rPr>
        <w:t>that</w:t>
      </w:r>
      <w:r w:rsidR="00257284">
        <w:rPr>
          <w:b/>
        </w:rPr>
        <w:t xml:space="preserve"> reassert the library’s position as a place for lifelong learning.</w:t>
      </w:r>
    </w:p>
    <w:p w:rsidR="00C65EEC" w:rsidRDefault="00C65EEC" w:rsidP="006C23BA">
      <w:pPr>
        <w:spacing w:after="0" w:line="240" w:lineRule="auto"/>
      </w:pPr>
    </w:p>
    <w:p w:rsidR="006C23BA" w:rsidRPr="006C23BA" w:rsidRDefault="00484D25" w:rsidP="00304C89">
      <w:pPr>
        <w:spacing w:after="0" w:line="240" w:lineRule="auto"/>
        <w:ind w:left="720"/>
        <w:rPr>
          <w:b/>
        </w:rPr>
      </w:pPr>
      <w:r>
        <w:rPr>
          <w:b/>
        </w:rPr>
        <w:t>Strategy</w:t>
      </w:r>
      <w:r w:rsidR="00C65EEC">
        <w:rPr>
          <w:b/>
        </w:rPr>
        <w:t xml:space="preserve"> A</w:t>
      </w:r>
      <w:r w:rsidR="006C23BA">
        <w:rPr>
          <w:b/>
        </w:rPr>
        <w:t xml:space="preserve">: </w:t>
      </w:r>
      <w:r w:rsidR="006C23BA" w:rsidRPr="006C23BA">
        <w:t xml:space="preserve">Develop </w:t>
      </w:r>
      <w:r w:rsidR="00257284">
        <w:t>a series of videos that highlight the early literacy practices espoused in High Hopes.</w:t>
      </w:r>
    </w:p>
    <w:p w:rsidR="005704B8" w:rsidRPr="00600C42" w:rsidRDefault="005704B8" w:rsidP="005704B8">
      <w:pPr>
        <w:spacing w:after="0" w:line="240" w:lineRule="auto"/>
        <w:ind w:left="720"/>
        <w:rPr>
          <w:b/>
        </w:rPr>
      </w:pPr>
      <w:r w:rsidRPr="00600C42">
        <w:rPr>
          <w:b/>
        </w:rPr>
        <w:t>Measurement</w:t>
      </w:r>
      <w:r>
        <w:rPr>
          <w:b/>
        </w:rPr>
        <w:t xml:space="preserve">: </w:t>
      </w:r>
      <w:r w:rsidR="00257284">
        <w:t>Develop five video spots</w:t>
      </w:r>
      <w:r w:rsidR="004E01B4">
        <w:t xml:space="preserve"> and determine placement.</w:t>
      </w:r>
    </w:p>
    <w:p w:rsidR="00B300AA" w:rsidRDefault="00B300AA" w:rsidP="00B300AA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>Deadline</w:t>
      </w:r>
      <w:r w:rsidRPr="004B5F96">
        <w:rPr>
          <w:i/>
        </w:rPr>
        <w:t xml:space="preserve">: </w:t>
      </w:r>
      <w:r w:rsidR="00831D1F">
        <w:rPr>
          <w:b/>
          <w:i/>
        </w:rPr>
        <w:t>8</w:t>
      </w:r>
      <w:r w:rsidR="00135458" w:rsidRPr="00135458">
        <w:rPr>
          <w:b/>
          <w:i/>
        </w:rPr>
        <w:t>-30-201</w:t>
      </w:r>
      <w:r w:rsidR="00831D1F">
        <w:rPr>
          <w:b/>
          <w:i/>
        </w:rPr>
        <w:t>4</w:t>
      </w:r>
    </w:p>
    <w:p w:rsidR="00C65EEC" w:rsidRPr="004B5F96" w:rsidRDefault="00C65EEC" w:rsidP="00B300AA">
      <w:pPr>
        <w:spacing w:after="0" w:line="240" w:lineRule="auto"/>
        <w:ind w:left="720"/>
        <w:rPr>
          <w:b/>
          <w:i/>
        </w:rPr>
      </w:pPr>
    </w:p>
    <w:p w:rsidR="00BC5F79" w:rsidRDefault="00484D25" w:rsidP="008879F8">
      <w:pPr>
        <w:spacing w:after="0" w:line="240" w:lineRule="auto"/>
        <w:ind w:left="720"/>
      </w:pPr>
      <w:r>
        <w:rPr>
          <w:b/>
        </w:rPr>
        <w:t>Strategy</w:t>
      </w:r>
      <w:r w:rsidR="00C65EEC">
        <w:rPr>
          <w:b/>
        </w:rPr>
        <w:t xml:space="preserve"> B</w:t>
      </w:r>
      <w:r w:rsidR="00BC5F79" w:rsidRPr="00BC5F79">
        <w:rPr>
          <w:b/>
        </w:rPr>
        <w:t>:</w:t>
      </w:r>
      <w:r w:rsidR="00BC5F79">
        <w:t xml:space="preserve"> </w:t>
      </w:r>
      <w:r w:rsidR="00135458">
        <w:t>Write Scene columns and newsletter articles with an educational focus to highlight OPL resources and services.</w:t>
      </w:r>
    </w:p>
    <w:p w:rsidR="005704B8" w:rsidRPr="004B5F96" w:rsidRDefault="005704B8" w:rsidP="005704B8">
      <w:pPr>
        <w:spacing w:after="0" w:line="240" w:lineRule="auto"/>
        <w:ind w:firstLine="720"/>
        <w:rPr>
          <w:b/>
        </w:rPr>
      </w:pPr>
      <w:r w:rsidRPr="004B5F96">
        <w:rPr>
          <w:b/>
        </w:rPr>
        <w:t xml:space="preserve">Measurement: </w:t>
      </w:r>
      <w:r w:rsidR="00135458" w:rsidRPr="00135458">
        <w:t>Write four Scene columns and two additional newsletter articles</w:t>
      </w:r>
      <w:r w:rsidR="00135458">
        <w:t>.</w:t>
      </w:r>
    </w:p>
    <w:p w:rsidR="00B300AA" w:rsidRPr="004B5F96" w:rsidRDefault="00B300AA" w:rsidP="008879F8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 xml:space="preserve">Deadline: </w:t>
      </w:r>
      <w:r w:rsidR="00135458">
        <w:rPr>
          <w:b/>
          <w:i/>
        </w:rPr>
        <w:t>9-1-2014</w:t>
      </w:r>
    </w:p>
    <w:p w:rsidR="00C65EEC" w:rsidRDefault="00C65EEC" w:rsidP="008879F8">
      <w:pPr>
        <w:spacing w:after="0" w:line="240" w:lineRule="auto"/>
        <w:ind w:firstLine="720"/>
        <w:rPr>
          <w:b/>
        </w:rPr>
      </w:pPr>
    </w:p>
    <w:p w:rsidR="001748DC" w:rsidRDefault="00484D25" w:rsidP="008879F8">
      <w:pPr>
        <w:spacing w:after="0" w:line="240" w:lineRule="auto"/>
        <w:ind w:firstLine="720"/>
        <w:rPr>
          <w:b/>
        </w:rPr>
      </w:pPr>
      <w:r>
        <w:rPr>
          <w:b/>
        </w:rPr>
        <w:t>Strategy</w:t>
      </w:r>
      <w:r w:rsidR="00C65EEC">
        <w:rPr>
          <w:b/>
        </w:rPr>
        <w:t xml:space="preserve"> C</w:t>
      </w:r>
      <w:r w:rsidR="004E7FFA">
        <w:t xml:space="preserve">: </w:t>
      </w:r>
      <w:r w:rsidR="001748DC" w:rsidRPr="001748DC">
        <w:rPr>
          <w:b/>
        </w:rPr>
        <w:t xml:space="preserve"> </w:t>
      </w:r>
      <w:r w:rsidR="00135458" w:rsidRPr="00135458">
        <w:t xml:space="preserve">Develop marketing effort with a </w:t>
      </w:r>
      <w:r w:rsidR="00135458" w:rsidRPr="00C65EEC">
        <w:rPr>
          <w:i/>
        </w:rPr>
        <w:t>Learned it at the Library</w:t>
      </w:r>
      <w:r w:rsidR="00135458" w:rsidRPr="00135458">
        <w:t xml:space="preserve"> theme</w:t>
      </w:r>
      <w:r w:rsidR="004E01B4">
        <w:t>.</w:t>
      </w:r>
    </w:p>
    <w:p w:rsidR="005704B8" w:rsidRPr="005704B8" w:rsidRDefault="005704B8" w:rsidP="005704B8">
      <w:pPr>
        <w:spacing w:after="0" w:line="240" w:lineRule="auto"/>
        <w:ind w:left="720"/>
        <w:rPr>
          <w:b/>
        </w:rPr>
      </w:pPr>
      <w:r w:rsidRPr="005704B8">
        <w:rPr>
          <w:b/>
        </w:rPr>
        <w:t xml:space="preserve">Measurement: </w:t>
      </w:r>
      <w:r w:rsidR="00EC3745">
        <w:t>Develop six customer stories</w:t>
      </w:r>
      <w:r w:rsidR="004E01B4">
        <w:t>.</w:t>
      </w:r>
    </w:p>
    <w:p w:rsidR="00B300AA" w:rsidRPr="004B5F96" w:rsidRDefault="00B300AA" w:rsidP="008879F8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 xml:space="preserve">Deadline: </w:t>
      </w:r>
      <w:r w:rsidR="00EC3745">
        <w:rPr>
          <w:b/>
          <w:i/>
        </w:rPr>
        <w:t>7</w:t>
      </w:r>
      <w:r w:rsidRPr="004B5F96">
        <w:rPr>
          <w:b/>
          <w:i/>
        </w:rPr>
        <w:t>-1</w:t>
      </w:r>
      <w:r w:rsidR="00EC3745">
        <w:rPr>
          <w:b/>
          <w:i/>
        </w:rPr>
        <w:t>5</w:t>
      </w:r>
      <w:r w:rsidRPr="004B5F96">
        <w:rPr>
          <w:b/>
          <w:i/>
        </w:rPr>
        <w:t>-</w:t>
      </w:r>
      <w:r w:rsidR="000C14A1">
        <w:rPr>
          <w:b/>
          <w:i/>
        </w:rPr>
        <w:t>20</w:t>
      </w:r>
      <w:r w:rsidRPr="004B5F96">
        <w:rPr>
          <w:b/>
          <w:i/>
        </w:rPr>
        <w:t>1</w:t>
      </w:r>
      <w:r w:rsidR="00EC3745">
        <w:rPr>
          <w:b/>
          <w:i/>
        </w:rPr>
        <w:t>4</w:t>
      </w:r>
    </w:p>
    <w:p w:rsidR="00B300AA" w:rsidRDefault="00B300AA" w:rsidP="006C23BA">
      <w:pPr>
        <w:spacing w:after="0" w:line="240" w:lineRule="auto"/>
        <w:rPr>
          <w:b/>
        </w:rPr>
      </w:pPr>
    </w:p>
    <w:p w:rsidR="002A23FE" w:rsidRDefault="006C23BA" w:rsidP="006C23BA">
      <w:pPr>
        <w:spacing w:after="0" w:line="240" w:lineRule="auto"/>
      </w:pPr>
      <w:r w:rsidRPr="006C23BA">
        <w:rPr>
          <w:b/>
        </w:rPr>
        <w:t>Goal #</w:t>
      </w:r>
      <w:r w:rsidR="00BC5F79">
        <w:rPr>
          <w:b/>
        </w:rPr>
        <w:t>3</w:t>
      </w:r>
      <w:r w:rsidR="00886628">
        <w:t xml:space="preserve">: </w:t>
      </w:r>
      <w:r w:rsidR="00C65EEC" w:rsidRPr="002A23FE">
        <w:rPr>
          <w:b/>
        </w:rPr>
        <w:t>Study library use patterns and other data to incorporate in planning processes</w:t>
      </w:r>
    </w:p>
    <w:p w:rsidR="002A23FE" w:rsidRDefault="002A23FE" w:rsidP="002A23FE">
      <w:pPr>
        <w:spacing w:after="0" w:line="240" w:lineRule="auto"/>
        <w:ind w:firstLine="720"/>
      </w:pPr>
    </w:p>
    <w:p w:rsidR="006C23BA" w:rsidRDefault="002A23FE" w:rsidP="002A23FE">
      <w:pPr>
        <w:spacing w:after="0" w:line="240" w:lineRule="auto"/>
        <w:ind w:left="720"/>
      </w:pPr>
      <w:r w:rsidRPr="002A23FE">
        <w:rPr>
          <w:b/>
        </w:rPr>
        <w:t>Strategy A:</w:t>
      </w:r>
      <w:r>
        <w:t xml:space="preserve"> </w:t>
      </w:r>
      <w:r w:rsidR="004E01B4" w:rsidRPr="002A23FE">
        <w:t>Institutionalize use of focus groups to learn more about customer habits and identify potential new or modified services, collections or programming</w:t>
      </w:r>
      <w:r w:rsidR="001D6E33" w:rsidRPr="002A23FE">
        <w:t>.</w:t>
      </w:r>
    </w:p>
    <w:p w:rsidR="002A23FE" w:rsidRDefault="002A23FE" w:rsidP="001A35D7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Conduct one </w:t>
      </w:r>
      <w:r w:rsidR="001A35D7">
        <w:t xml:space="preserve">new </w:t>
      </w:r>
      <w:r>
        <w:t>focus group in 2014 and report on conclusions</w:t>
      </w:r>
    </w:p>
    <w:p w:rsidR="002A23FE" w:rsidRPr="004B5F96" w:rsidRDefault="002A23FE" w:rsidP="002A23FE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 xml:space="preserve">Deadline: </w:t>
      </w:r>
      <w:r>
        <w:rPr>
          <w:b/>
          <w:i/>
        </w:rPr>
        <w:t>9-1-2014</w:t>
      </w:r>
    </w:p>
    <w:p w:rsidR="002A23FE" w:rsidRDefault="002A23FE" w:rsidP="002A23FE">
      <w:pPr>
        <w:spacing w:after="0" w:line="240" w:lineRule="auto"/>
        <w:ind w:left="720"/>
      </w:pPr>
    </w:p>
    <w:p w:rsidR="002A23FE" w:rsidRPr="002A23FE" w:rsidRDefault="00484D25" w:rsidP="002A23FE">
      <w:pPr>
        <w:spacing w:after="0" w:line="240" w:lineRule="auto"/>
        <w:ind w:firstLine="720"/>
      </w:pPr>
      <w:r>
        <w:rPr>
          <w:b/>
        </w:rPr>
        <w:t>Strategy</w:t>
      </w:r>
      <w:r w:rsidR="002A23FE">
        <w:rPr>
          <w:b/>
        </w:rPr>
        <w:t xml:space="preserve"> B</w:t>
      </w:r>
      <w:r w:rsidR="001D6E33" w:rsidRPr="001D6E33">
        <w:rPr>
          <w:b/>
        </w:rPr>
        <w:t>:</w:t>
      </w:r>
      <w:r w:rsidR="001D6E33">
        <w:t xml:space="preserve"> </w:t>
      </w:r>
      <w:r w:rsidR="002A23FE" w:rsidRPr="002A23FE">
        <w:t xml:space="preserve">Collect samples of designated cardholders to see how they use their library cards.  </w:t>
      </w:r>
    </w:p>
    <w:p w:rsidR="002A23FE" w:rsidRPr="002A23FE" w:rsidRDefault="002A23FE" w:rsidP="002A23FE">
      <w:pPr>
        <w:spacing w:after="0" w:line="240" w:lineRule="auto"/>
        <w:ind w:left="720"/>
      </w:pPr>
      <w:r w:rsidRPr="002A23FE">
        <w:rPr>
          <w:b/>
        </w:rPr>
        <w:t>Measurement:</w:t>
      </w:r>
      <w:r w:rsidRPr="002A23FE">
        <w:t xml:space="preserve"> Track at least two groups of new cardholders and identify one potential strategy for increasing their library use.</w:t>
      </w:r>
    </w:p>
    <w:p w:rsidR="002A23FE" w:rsidRPr="002A23FE" w:rsidRDefault="002A23FE" w:rsidP="002A23FE">
      <w:pPr>
        <w:spacing w:after="0" w:line="240" w:lineRule="auto"/>
        <w:ind w:left="720"/>
        <w:rPr>
          <w:i/>
        </w:rPr>
      </w:pPr>
      <w:r w:rsidRPr="002A23FE">
        <w:rPr>
          <w:b/>
          <w:i/>
        </w:rPr>
        <w:t>Deadline:</w:t>
      </w:r>
      <w:r w:rsidRPr="002A23FE">
        <w:rPr>
          <w:i/>
        </w:rPr>
        <w:t xml:space="preserve"> </w:t>
      </w:r>
      <w:r w:rsidRPr="002A23FE">
        <w:rPr>
          <w:b/>
          <w:i/>
        </w:rPr>
        <w:t>5-1-1</w:t>
      </w:r>
      <w:r w:rsidR="00831D1F">
        <w:rPr>
          <w:b/>
          <w:i/>
        </w:rPr>
        <w:t>4</w:t>
      </w:r>
    </w:p>
    <w:p w:rsidR="002A23FE" w:rsidRDefault="002A23FE" w:rsidP="006C23BA">
      <w:pPr>
        <w:spacing w:after="0" w:line="240" w:lineRule="auto"/>
      </w:pPr>
    </w:p>
    <w:p w:rsidR="00061E6E" w:rsidRDefault="00BC5F79" w:rsidP="006C23BA">
      <w:pPr>
        <w:spacing w:after="0" w:line="240" w:lineRule="auto"/>
      </w:pPr>
      <w:r w:rsidRPr="00834F04">
        <w:rPr>
          <w:b/>
        </w:rPr>
        <w:t>Goal #</w:t>
      </w:r>
      <w:r w:rsidR="00834F04" w:rsidRPr="00834F04">
        <w:rPr>
          <w:b/>
        </w:rPr>
        <w:t>4</w:t>
      </w:r>
      <w:r>
        <w:t xml:space="preserve">: </w:t>
      </w:r>
      <w:r w:rsidR="009D64D4">
        <w:rPr>
          <w:b/>
        </w:rPr>
        <w:t>Promote</w:t>
      </w:r>
      <w:r w:rsidR="002A23FE">
        <w:rPr>
          <w:b/>
        </w:rPr>
        <w:t xml:space="preserve"> OPL as a hub for creative activities, including writing, publishing and podcasting</w:t>
      </w:r>
    </w:p>
    <w:p w:rsidR="00834F04" w:rsidRDefault="00484D25" w:rsidP="008879F8">
      <w:pPr>
        <w:spacing w:after="0" w:line="240" w:lineRule="auto"/>
        <w:ind w:firstLine="720"/>
      </w:pPr>
      <w:r>
        <w:rPr>
          <w:b/>
        </w:rPr>
        <w:t>Strategy</w:t>
      </w:r>
      <w:r w:rsidR="009D64D4">
        <w:rPr>
          <w:b/>
        </w:rPr>
        <w:t xml:space="preserve"> A</w:t>
      </w:r>
      <w:r w:rsidR="00834F04">
        <w:rPr>
          <w:b/>
        </w:rPr>
        <w:t>:</w:t>
      </w:r>
      <w:r w:rsidR="00834F04">
        <w:t xml:space="preserve"> </w:t>
      </w:r>
      <w:r w:rsidR="002A23FE">
        <w:t>Develop marketing campaign for “makerspace” projects supported by LSTA grant</w:t>
      </w:r>
    </w:p>
    <w:p w:rsidR="005F6764" w:rsidRPr="00EF6AC0" w:rsidRDefault="006513B6" w:rsidP="00834F04">
      <w:pPr>
        <w:spacing w:after="0" w:line="240" w:lineRule="auto"/>
      </w:pPr>
      <w:r w:rsidRPr="00EF6AC0">
        <w:rPr>
          <w:b/>
        </w:rPr>
        <w:tab/>
      </w:r>
      <w:r w:rsidR="005F6764" w:rsidRPr="0052591F">
        <w:rPr>
          <w:b/>
        </w:rPr>
        <w:t xml:space="preserve">Measurement: </w:t>
      </w:r>
      <w:r w:rsidR="00061E6E" w:rsidRPr="00061E6E">
        <w:t>Implement for two products/services</w:t>
      </w:r>
      <w:r w:rsidR="00061E6E">
        <w:t>.</w:t>
      </w:r>
    </w:p>
    <w:p w:rsidR="00A15666" w:rsidRDefault="006513B6" w:rsidP="005F6764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 xml:space="preserve">Deadline: </w:t>
      </w:r>
      <w:r w:rsidR="002A23FE">
        <w:rPr>
          <w:b/>
          <w:i/>
        </w:rPr>
        <w:t>TBD by project timeline</w:t>
      </w:r>
    </w:p>
    <w:p w:rsidR="004509AF" w:rsidRDefault="004509AF" w:rsidP="005F6764">
      <w:pPr>
        <w:spacing w:after="0" w:line="240" w:lineRule="auto"/>
        <w:ind w:firstLine="720"/>
        <w:rPr>
          <w:b/>
          <w:i/>
        </w:rPr>
      </w:pPr>
    </w:p>
    <w:p w:rsidR="004509AF" w:rsidRDefault="004509AF" w:rsidP="005F6764">
      <w:pPr>
        <w:spacing w:after="0" w:line="240" w:lineRule="auto"/>
        <w:ind w:firstLine="720"/>
      </w:pPr>
      <w:r w:rsidRPr="004509AF">
        <w:rPr>
          <w:b/>
        </w:rPr>
        <w:t>Strategy B:</w:t>
      </w:r>
      <w:r>
        <w:rPr>
          <w:b/>
          <w:i/>
        </w:rPr>
        <w:t xml:space="preserve"> </w:t>
      </w:r>
      <w:r w:rsidRPr="004509AF">
        <w:t>Promote local author visits</w:t>
      </w:r>
      <w:r>
        <w:t xml:space="preserve"> in partnership with Oshkosh Area Writer’s Club.</w:t>
      </w:r>
    </w:p>
    <w:p w:rsidR="004509AF" w:rsidRDefault="004509AF" w:rsidP="005F6764">
      <w:pPr>
        <w:spacing w:after="0" w:line="240" w:lineRule="auto"/>
        <w:ind w:firstLine="720"/>
      </w:pPr>
      <w:r w:rsidRPr="004509AF">
        <w:rPr>
          <w:b/>
        </w:rPr>
        <w:lastRenderedPageBreak/>
        <w:t>Measurement:</w:t>
      </w:r>
      <w:r>
        <w:t xml:space="preserve"> Develop two promotional pieces.</w:t>
      </w:r>
    </w:p>
    <w:p w:rsidR="004509AF" w:rsidRPr="004509AF" w:rsidRDefault="004509AF" w:rsidP="005F6764">
      <w:pPr>
        <w:spacing w:after="0" w:line="240" w:lineRule="auto"/>
        <w:ind w:firstLine="720"/>
        <w:rPr>
          <w:b/>
          <w:i/>
        </w:rPr>
      </w:pPr>
      <w:r w:rsidRPr="004509AF">
        <w:rPr>
          <w:b/>
          <w:i/>
        </w:rPr>
        <w:t xml:space="preserve">Deadline: </w:t>
      </w:r>
      <w:r w:rsidR="00831D1F">
        <w:rPr>
          <w:b/>
          <w:i/>
        </w:rPr>
        <w:t>2</w:t>
      </w:r>
      <w:r w:rsidRPr="004509AF">
        <w:rPr>
          <w:b/>
          <w:i/>
        </w:rPr>
        <w:t>-1-201</w:t>
      </w:r>
      <w:r w:rsidR="00831D1F">
        <w:rPr>
          <w:b/>
          <w:i/>
        </w:rPr>
        <w:t>4</w:t>
      </w:r>
    </w:p>
    <w:p w:rsidR="009D64D4" w:rsidRDefault="009D64D4" w:rsidP="006C23BA">
      <w:pPr>
        <w:spacing w:after="0" w:line="240" w:lineRule="auto"/>
        <w:rPr>
          <w:b/>
        </w:rPr>
      </w:pPr>
    </w:p>
    <w:p w:rsidR="009C1500" w:rsidRDefault="009C1500" w:rsidP="006C23BA">
      <w:pPr>
        <w:spacing w:after="0" w:line="240" w:lineRule="auto"/>
        <w:rPr>
          <w:b/>
          <w:sz w:val="24"/>
          <w:szCs w:val="24"/>
        </w:rPr>
      </w:pPr>
    </w:p>
    <w:p w:rsidR="00444C93" w:rsidRPr="007F1175" w:rsidRDefault="00761707" w:rsidP="006C23BA">
      <w:pPr>
        <w:spacing w:after="0" w:line="240" w:lineRule="auto"/>
      </w:pPr>
      <w:r w:rsidRPr="007C011C">
        <w:rPr>
          <w:b/>
          <w:sz w:val="24"/>
          <w:szCs w:val="24"/>
        </w:rPr>
        <w:t>Development</w:t>
      </w:r>
      <w:r w:rsidR="006242E0" w:rsidRPr="007C011C">
        <w:rPr>
          <w:b/>
          <w:sz w:val="24"/>
          <w:szCs w:val="24"/>
        </w:rPr>
        <w:t xml:space="preserve"> Plan</w:t>
      </w:r>
    </w:p>
    <w:p w:rsidR="00890320" w:rsidRPr="006242E0" w:rsidRDefault="00890320" w:rsidP="006C23BA">
      <w:pPr>
        <w:spacing w:after="0" w:line="240" w:lineRule="auto"/>
        <w:rPr>
          <w:b/>
        </w:rPr>
      </w:pPr>
      <w:r w:rsidRPr="006242E0">
        <w:rPr>
          <w:b/>
        </w:rPr>
        <w:t>Over</w:t>
      </w:r>
      <w:r w:rsidR="006242E0" w:rsidRPr="006242E0">
        <w:rPr>
          <w:b/>
        </w:rPr>
        <w:t>view</w:t>
      </w:r>
    </w:p>
    <w:p w:rsidR="007C011C" w:rsidRDefault="00B26D7C" w:rsidP="006C23BA">
      <w:pPr>
        <w:spacing w:after="0" w:line="240" w:lineRule="auto"/>
      </w:pPr>
      <w:r>
        <w:t xml:space="preserve">The </w:t>
      </w:r>
      <w:r w:rsidR="006242E0">
        <w:t xml:space="preserve">Oshkosh Public Library </w:t>
      </w:r>
      <w:r w:rsidR="007C011C">
        <w:t xml:space="preserve">receives a moderate level of donations each year and </w:t>
      </w:r>
      <w:r w:rsidR="006242E0">
        <w:t xml:space="preserve">is fortunate to have trust fund assets totaling </w:t>
      </w:r>
      <w:r w:rsidR="0052591F" w:rsidRPr="00FC3F02">
        <w:t xml:space="preserve">$3.5 million </w:t>
      </w:r>
      <w:r w:rsidR="006242E0">
        <w:t>thanks to generous benefactors who have seen the library as a community institution wor</w:t>
      </w:r>
      <w:r w:rsidR="008C6721">
        <w:t xml:space="preserve">thy of </w:t>
      </w:r>
      <w:r w:rsidR="006242E0">
        <w:t xml:space="preserve">their </w:t>
      </w:r>
      <w:r w:rsidR="0052591F">
        <w:t>legacies</w:t>
      </w:r>
      <w:r w:rsidR="00C2760E">
        <w:t>.</w:t>
      </w:r>
      <w:r w:rsidR="008C6721">
        <w:t xml:space="preserve"> The library has put minimal resources into active donor development over the years. In many cases, gifts have come from individuals and families who value</w:t>
      </w:r>
      <w:r w:rsidR="007C011C">
        <w:t>d</w:t>
      </w:r>
      <w:r w:rsidR="008C6721">
        <w:t xml:space="preserve"> the ideals and mission of the public library, </w:t>
      </w:r>
      <w:r>
        <w:t>who</w:t>
      </w:r>
      <w:r w:rsidR="008C6721">
        <w:t xml:space="preserve"> </w:t>
      </w:r>
      <w:r w:rsidR="007C011C">
        <w:t>receiv</w:t>
      </w:r>
      <w:r w:rsidR="008C6721">
        <w:t xml:space="preserve">ed excellent customer service here or </w:t>
      </w:r>
      <w:r w:rsidR="007C011C">
        <w:t>whose experiences at the library have had a positive impact on their lives.</w:t>
      </w:r>
    </w:p>
    <w:p w:rsidR="00B26D7C" w:rsidRDefault="00B26D7C" w:rsidP="006C23BA">
      <w:pPr>
        <w:spacing w:after="0" w:line="240" w:lineRule="auto"/>
        <w:rPr>
          <w:color w:val="FF0000"/>
        </w:rPr>
      </w:pPr>
    </w:p>
    <w:p w:rsidR="00B26D7C" w:rsidRPr="00B26D7C" w:rsidRDefault="00B26D7C" w:rsidP="006C23BA">
      <w:pPr>
        <w:spacing w:after="0" w:line="240" w:lineRule="auto"/>
      </w:pPr>
      <w:r>
        <w:t>Current economic conditions and forecasts indicate a continuing decline in municipal tax support, so the library must begin to actively pursue financial support through planned giving and donations, to maintain a level of excellence in collections, services and facilities.</w:t>
      </w:r>
      <w:r w:rsidR="007F1860">
        <w:t xml:space="preserve"> The following goals support that effort.</w:t>
      </w:r>
    </w:p>
    <w:p w:rsidR="00890320" w:rsidRDefault="00890320" w:rsidP="006C23BA">
      <w:pPr>
        <w:spacing w:after="0" w:line="240" w:lineRule="auto"/>
      </w:pPr>
    </w:p>
    <w:p w:rsidR="00283F25" w:rsidRPr="00CD3A46" w:rsidRDefault="007F1860" w:rsidP="00283F25">
      <w:pPr>
        <w:spacing w:after="0" w:line="240" w:lineRule="auto"/>
        <w:rPr>
          <w:b/>
          <w:i/>
        </w:rPr>
      </w:pPr>
      <w:r w:rsidRPr="007F1860">
        <w:rPr>
          <w:b/>
        </w:rPr>
        <w:t xml:space="preserve">Goal #1: </w:t>
      </w:r>
      <w:r w:rsidR="00283F25" w:rsidRPr="001B7E58">
        <w:rPr>
          <w:b/>
        </w:rPr>
        <w:t>Develop a donor recognition plan</w:t>
      </w:r>
      <w:r w:rsidR="00725F4D" w:rsidRPr="001B7E58">
        <w:rPr>
          <w:b/>
        </w:rPr>
        <w:t>.</w:t>
      </w:r>
    </w:p>
    <w:p w:rsidR="00283F25" w:rsidRDefault="00484D25" w:rsidP="008879F8">
      <w:pPr>
        <w:spacing w:after="0" w:line="240" w:lineRule="auto"/>
        <w:ind w:firstLine="720"/>
      </w:pPr>
      <w:r>
        <w:rPr>
          <w:b/>
        </w:rPr>
        <w:t>Strategy</w:t>
      </w:r>
      <w:r w:rsidR="00B01C02">
        <w:rPr>
          <w:b/>
        </w:rPr>
        <w:t xml:space="preserve"> A</w:t>
      </w:r>
      <w:r w:rsidR="00283F25" w:rsidRPr="00283F25">
        <w:rPr>
          <w:b/>
        </w:rPr>
        <w:t>:</w:t>
      </w:r>
      <w:r w:rsidR="00283F25">
        <w:t xml:space="preserve"> Create </w:t>
      </w:r>
      <w:r w:rsidR="00101C6C">
        <w:t xml:space="preserve">a donor recognition </w:t>
      </w:r>
      <w:r w:rsidR="008D2188">
        <w:t>vehicle</w:t>
      </w:r>
      <w:r w:rsidR="00101C6C">
        <w:t xml:space="preserve"> in the library building</w:t>
      </w:r>
      <w:r w:rsidR="00725F4D">
        <w:t>.</w:t>
      </w:r>
    </w:p>
    <w:p w:rsidR="00326F17" w:rsidRDefault="00326F17" w:rsidP="008879F8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Complete at least five tributes to display. </w:t>
      </w:r>
    </w:p>
    <w:p w:rsidR="00312ED3" w:rsidRDefault="00312ED3" w:rsidP="008879F8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>Deadline: 9-1-1</w:t>
      </w:r>
      <w:r w:rsidR="00CD3A46">
        <w:rPr>
          <w:b/>
          <w:i/>
        </w:rPr>
        <w:t>4</w:t>
      </w:r>
    </w:p>
    <w:p w:rsidR="00B01C02" w:rsidRPr="004B5F96" w:rsidRDefault="00B01C02" w:rsidP="008879F8">
      <w:pPr>
        <w:spacing w:after="0" w:line="240" w:lineRule="auto"/>
        <w:ind w:left="720"/>
        <w:rPr>
          <w:b/>
          <w:i/>
        </w:rPr>
      </w:pPr>
    </w:p>
    <w:p w:rsidR="00283F25" w:rsidRDefault="00484D25" w:rsidP="008879F8">
      <w:pPr>
        <w:spacing w:after="0" w:line="240" w:lineRule="auto"/>
        <w:ind w:left="720"/>
      </w:pPr>
      <w:r>
        <w:rPr>
          <w:b/>
        </w:rPr>
        <w:t>Strategy</w:t>
      </w:r>
      <w:r w:rsidR="00B01C02">
        <w:rPr>
          <w:b/>
        </w:rPr>
        <w:t xml:space="preserve"> </w:t>
      </w:r>
      <w:r w:rsidR="00227A68">
        <w:rPr>
          <w:b/>
        </w:rPr>
        <w:t>B</w:t>
      </w:r>
      <w:r w:rsidR="00283F25" w:rsidRPr="00283F25">
        <w:rPr>
          <w:b/>
        </w:rPr>
        <w:t>:</w:t>
      </w:r>
      <w:r w:rsidR="00283F25">
        <w:t xml:space="preserve"> Develop a corresponding recognition program that incorporates donor stories and recognizes the impact of their contributions</w:t>
      </w:r>
      <w:r w:rsidR="00725F4D">
        <w:t>.</w:t>
      </w:r>
    </w:p>
    <w:p w:rsidR="00326F17" w:rsidRDefault="00326F17" w:rsidP="00326F17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Complete at least five tributes to post online and include in printed donor development materials. </w:t>
      </w:r>
    </w:p>
    <w:p w:rsidR="00283F25" w:rsidRPr="004B5F96" w:rsidRDefault="00312ED3" w:rsidP="00326F17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>Deadline: 9-1-1</w:t>
      </w:r>
      <w:r w:rsidR="00CD3A46">
        <w:rPr>
          <w:b/>
          <w:i/>
        </w:rPr>
        <w:t>4</w:t>
      </w:r>
    </w:p>
    <w:p w:rsidR="00312ED3" w:rsidRDefault="00312ED3" w:rsidP="00D3791C">
      <w:pPr>
        <w:spacing w:after="0" w:line="240" w:lineRule="auto"/>
        <w:rPr>
          <w:b/>
        </w:rPr>
      </w:pPr>
    </w:p>
    <w:p w:rsidR="00D3791C" w:rsidRPr="00D3791C" w:rsidRDefault="00283F25" w:rsidP="00D3791C">
      <w:pPr>
        <w:spacing w:after="0" w:line="240" w:lineRule="auto"/>
      </w:pPr>
      <w:r>
        <w:rPr>
          <w:b/>
        </w:rPr>
        <w:t>Goal #</w:t>
      </w:r>
      <w:r w:rsidR="001B7E58">
        <w:rPr>
          <w:b/>
        </w:rPr>
        <w:t>2</w:t>
      </w:r>
      <w:r w:rsidR="00D3791C" w:rsidRPr="00D3791C">
        <w:rPr>
          <w:b/>
        </w:rPr>
        <w:t>:</w:t>
      </w:r>
      <w:r w:rsidR="00D3791C">
        <w:t xml:space="preserve"> </w:t>
      </w:r>
      <w:r w:rsidR="00D3791C" w:rsidRPr="000A7BC2">
        <w:rPr>
          <w:b/>
        </w:rPr>
        <w:t>Raise the profile of the library as a recipient of donations and planned gifts.</w:t>
      </w:r>
    </w:p>
    <w:p w:rsidR="00101C6C" w:rsidRDefault="00484D25" w:rsidP="008879F8">
      <w:pPr>
        <w:spacing w:after="0" w:line="240" w:lineRule="auto"/>
        <w:ind w:firstLine="720"/>
      </w:pPr>
      <w:r>
        <w:rPr>
          <w:b/>
        </w:rPr>
        <w:t>Strategy</w:t>
      </w:r>
      <w:r w:rsidR="00B01C02">
        <w:rPr>
          <w:b/>
        </w:rPr>
        <w:t xml:space="preserve"> A</w:t>
      </w:r>
      <w:r w:rsidR="00101C6C" w:rsidRPr="00283F25">
        <w:rPr>
          <w:b/>
        </w:rPr>
        <w:t>:</w:t>
      </w:r>
      <w:r w:rsidR="00101C6C">
        <w:t xml:space="preserve"> Introduce the </w:t>
      </w:r>
      <w:r w:rsidR="00190091">
        <w:t>Endowment for Library</w:t>
      </w:r>
      <w:r w:rsidR="00101C6C">
        <w:t xml:space="preserve"> Excellence and solicit donations.</w:t>
      </w:r>
    </w:p>
    <w:p w:rsidR="00326F17" w:rsidRDefault="00326F17" w:rsidP="00326F17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>Complete</w:t>
      </w:r>
      <w:r w:rsidR="00227A68">
        <w:t xml:space="preserve"> public</w:t>
      </w:r>
      <w:r>
        <w:t xml:space="preserve"> rollout of Library Funds for Excellence. </w:t>
      </w:r>
    </w:p>
    <w:p w:rsidR="00312ED3" w:rsidRPr="000F758D" w:rsidRDefault="000F758D" w:rsidP="008879F8">
      <w:pPr>
        <w:spacing w:after="0" w:line="240" w:lineRule="auto"/>
        <w:ind w:left="720"/>
        <w:rPr>
          <w:b/>
          <w:i/>
        </w:rPr>
      </w:pPr>
      <w:r w:rsidRPr="000F758D">
        <w:rPr>
          <w:b/>
          <w:i/>
        </w:rPr>
        <w:t>Deadline: TBD by project timeline</w:t>
      </w:r>
    </w:p>
    <w:p w:rsidR="00B01C02" w:rsidRDefault="00B01C02" w:rsidP="008879F8">
      <w:pPr>
        <w:spacing w:after="0" w:line="240" w:lineRule="auto"/>
        <w:ind w:left="720"/>
        <w:rPr>
          <w:b/>
        </w:rPr>
      </w:pPr>
    </w:p>
    <w:p w:rsidR="00283F25" w:rsidRDefault="00484D25" w:rsidP="008879F8">
      <w:pPr>
        <w:spacing w:after="0" w:line="240" w:lineRule="auto"/>
        <w:ind w:left="720"/>
      </w:pPr>
      <w:r>
        <w:rPr>
          <w:b/>
        </w:rPr>
        <w:t>Strategy</w:t>
      </w:r>
      <w:r w:rsidR="00B01C02">
        <w:rPr>
          <w:b/>
        </w:rPr>
        <w:t xml:space="preserve"> B</w:t>
      </w:r>
      <w:r w:rsidR="00283F25" w:rsidRPr="00283F25">
        <w:rPr>
          <w:b/>
        </w:rPr>
        <w:t>:</w:t>
      </w:r>
      <w:r w:rsidR="00283F25" w:rsidRPr="00283F25">
        <w:t xml:space="preserve"> </w:t>
      </w:r>
      <w:r w:rsidR="00283F25">
        <w:t>Communicate with estate planners and present them with viable options for their clients for making gifts to the library</w:t>
      </w:r>
      <w:r w:rsidR="00725F4D">
        <w:t>.</w:t>
      </w:r>
    </w:p>
    <w:p w:rsidR="00326F17" w:rsidRDefault="00326F17" w:rsidP="00326F17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Meet with </w:t>
      </w:r>
      <w:r w:rsidR="00CD3A46">
        <w:t>five</w:t>
      </w:r>
      <w:r>
        <w:t xml:space="preserve"> estate planners to outline library giving</w:t>
      </w:r>
      <w:r w:rsidR="00D20211">
        <w:t xml:space="preserve"> options.</w:t>
      </w:r>
      <w:r>
        <w:t xml:space="preserve"> </w:t>
      </w:r>
    </w:p>
    <w:p w:rsidR="000F758D" w:rsidRPr="000F758D" w:rsidRDefault="000F758D" w:rsidP="000F758D">
      <w:pPr>
        <w:spacing w:after="0" w:line="240" w:lineRule="auto"/>
        <w:ind w:left="720"/>
        <w:rPr>
          <w:b/>
          <w:i/>
        </w:rPr>
      </w:pPr>
      <w:r w:rsidRPr="000F758D">
        <w:rPr>
          <w:b/>
          <w:i/>
        </w:rPr>
        <w:t>Deadline: TBD by project timeline</w:t>
      </w:r>
    </w:p>
    <w:p w:rsidR="00312ED3" w:rsidRDefault="00312ED3" w:rsidP="006C23BA">
      <w:pPr>
        <w:spacing w:after="0" w:line="240" w:lineRule="auto"/>
      </w:pPr>
    </w:p>
    <w:p w:rsidR="00283F25" w:rsidRDefault="00283F25" w:rsidP="006C23BA">
      <w:pPr>
        <w:spacing w:after="0" w:line="240" w:lineRule="auto"/>
      </w:pPr>
      <w:r w:rsidRPr="007A18EA">
        <w:rPr>
          <w:b/>
        </w:rPr>
        <w:t>Goal #</w:t>
      </w:r>
      <w:r w:rsidR="001B7E58">
        <w:rPr>
          <w:b/>
        </w:rPr>
        <w:t>3</w:t>
      </w:r>
      <w:r w:rsidRPr="007A18EA">
        <w:rPr>
          <w:b/>
        </w:rPr>
        <w:t>:</w:t>
      </w:r>
      <w:r>
        <w:t xml:space="preserve"> </w:t>
      </w:r>
      <w:r w:rsidR="00CC3DC3" w:rsidRPr="000A7BC2">
        <w:rPr>
          <w:b/>
        </w:rPr>
        <w:t>Investigate</w:t>
      </w:r>
      <w:r w:rsidR="00761707" w:rsidRPr="000A7BC2">
        <w:rPr>
          <w:b/>
        </w:rPr>
        <w:t xml:space="preserve"> the </w:t>
      </w:r>
      <w:r w:rsidRPr="000A7BC2">
        <w:rPr>
          <w:b/>
        </w:rPr>
        <w:t>potential for new funding streams</w:t>
      </w:r>
      <w:r w:rsidR="00725F4D" w:rsidRPr="000A7BC2">
        <w:rPr>
          <w:b/>
        </w:rPr>
        <w:t>.</w:t>
      </w:r>
    </w:p>
    <w:p w:rsidR="00761707" w:rsidRDefault="00484D25" w:rsidP="008879F8">
      <w:pPr>
        <w:spacing w:after="0" w:line="240" w:lineRule="auto"/>
        <w:ind w:left="720"/>
      </w:pPr>
      <w:r>
        <w:rPr>
          <w:b/>
        </w:rPr>
        <w:t>Strategy</w:t>
      </w:r>
      <w:r w:rsidR="00B01C02">
        <w:rPr>
          <w:b/>
        </w:rPr>
        <w:t xml:space="preserve"> A</w:t>
      </w:r>
      <w:r w:rsidR="00283F25" w:rsidRPr="00101C6C">
        <w:rPr>
          <w:b/>
        </w:rPr>
        <w:t>:</w:t>
      </w:r>
      <w:r w:rsidR="00283F25">
        <w:t xml:space="preserve"> Determine the feasibility and potential effectiveness of strategies including a major fundraising event, </w:t>
      </w:r>
      <w:r w:rsidR="00761707">
        <w:t>an annual appeal for donations</w:t>
      </w:r>
      <w:r w:rsidR="00283F25">
        <w:t xml:space="preserve"> and grant support</w:t>
      </w:r>
      <w:r w:rsidR="007A18EA">
        <w:t>.</w:t>
      </w:r>
    </w:p>
    <w:p w:rsidR="00D20211" w:rsidRDefault="00D20211" w:rsidP="00D20211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Provide report on at least one new fund raising option. </w:t>
      </w:r>
    </w:p>
    <w:p w:rsidR="001B7E58" w:rsidRPr="00477E38" w:rsidRDefault="00312ED3" w:rsidP="00477E38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>Deadline: 10-1-1</w:t>
      </w:r>
      <w:r w:rsidR="00477E38">
        <w:rPr>
          <w:b/>
          <w:i/>
        </w:rPr>
        <w:t>4</w:t>
      </w:r>
    </w:p>
    <w:p w:rsidR="00B01C02" w:rsidRDefault="00B01C02" w:rsidP="001B7E58">
      <w:pPr>
        <w:spacing w:after="0" w:line="240" w:lineRule="auto"/>
        <w:ind w:left="720"/>
        <w:rPr>
          <w:b/>
        </w:rPr>
      </w:pPr>
    </w:p>
    <w:p w:rsidR="001B7E58" w:rsidRDefault="001B7E58" w:rsidP="001B7E58">
      <w:pPr>
        <w:spacing w:after="0" w:line="240" w:lineRule="auto"/>
        <w:ind w:left="720"/>
      </w:pPr>
      <w:r>
        <w:rPr>
          <w:b/>
        </w:rPr>
        <w:t>Strategy</w:t>
      </w:r>
      <w:r w:rsidR="00B01C02">
        <w:rPr>
          <w:b/>
        </w:rPr>
        <w:t xml:space="preserve"> B</w:t>
      </w:r>
      <w:r w:rsidRPr="00101C6C">
        <w:rPr>
          <w:b/>
        </w:rPr>
        <w:t>:</w:t>
      </w:r>
      <w:r>
        <w:t xml:space="preserve"> Identify charitable events that might designate OPL as a recipient of their proceeds.</w:t>
      </w:r>
    </w:p>
    <w:p w:rsidR="001B7E58" w:rsidRDefault="001B7E58" w:rsidP="001B7E58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Provide report on at least one new fund raising option. </w:t>
      </w:r>
    </w:p>
    <w:p w:rsidR="001B7E58" w:rsidRDefault="001B7E58" w:rsidP="001B7E58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>Deadline: 10-1-1</w:t>
      </w:r>
      <w:r>
        <w:rPr>
          <w:b/>
          <w:i/>
        </w:rPr>
        <w:t>4</w:t>
      </w:r>
    </w:p>
    <w:p w:rsidR="00392A08" w:rsidRDefault="00392A08" w:rsidP="001B7E58">
      <w:pPr>
        <w:spacing w:after="0" w:line="240" w:lineRule="auto"/>
        <w:ind w:firstLine="720"/>
        <w:rPr>
          <w:b/>
          <w:i/>
        </w:rPr>
      </w:pPr>
    </w:p>
    <w:p w:rsidR="00392A08" w:rsidRDefault="00392A08" w:rsidP="00392A08">
      <w:pPr>
        <w:spacing w:after="0" w:line="240" w:lineRule="auto"/>
      </w:pPr>
      <w:r w:rsidRPr="007A18EA">
        <w:rPr>
          <w:b/>
        </w:rPr>
        <w:t>Goal #</w:t>
      </w:r>
      <w:r>
        <w:rPr>
          <w:b/>
        </w:rPr>
        <w:t>4</w:t>
      </w:r>
      <w:r w:rsidRPr="007A18EA">
        <w:rPr>
          <w:b/>
        </w:rPr>
        <w:t>:</w:t>
      </w:r>
      <w:r>
        <w:t xml:space="preserve"> </w:t>
      </w:r>
      <w:r w:rsidRPr="000A7BC2">
        <w:rPr>
          <w:b/>
        </w:rPr>
        <w:t>Build and diversify OPL’s volunteer base.</w:t>
      </w:r>
    </w:p>
    <w:p w:rsidR="00392A08" w:rsidRDefault="00392A08" w:rsidP="00392A08">
      <w:pPr>
        <w:spacing w:after="0" w:line="240" w:lineRule="auto"/>
      </w:pPr>
      <w:r>
        <w:tab/>
      </w:r>
      <w:r w:rsidRPr="000A7BC2">
        <w:rPr>
          <w:b/>
        </w:rPr>
        <w:t>Strategy</w:t>
      </w:r>
      <w:r w:rsidR="00B01C02">
        <w:rPr>
          <w:b/>
        </w:rPr>
        <w:t xml:space="preserve"> A</w:t>
      </w:r>
      <w:r w:rsidRPr="000A7BC2">
        <w:rPr>
          <w:b/>
        </w:rPr>
        <w:t>:</w:t>
      </w:r>
      <w:r>
        <w:t xml:space="preserve"> Recruit a team of dedicated volunteers for the 2014 Summer Reading Program.</w:t>
      </w:r>
    </w:p>
    <w:p w:rsidR="00392A08" w:rsidRDefault="00392A08" w:rsidP="00392A08">
      <w:pPr>
        <w:spacing w:after="0" w:line="240" w:lineRule="auto"/>
      </w:pPr>
      <w:r>
        <w:tab/>
      </w:r>
      <w:r w:rsidRPr="000A7BC2">
        <w:rPr>
          <w:b/>
        </w:rPr>
        <w:t>Deadline</w:t>
      </w:r>
      <w:r w:rsidR="000A7BC2" w:rsidRPr="000A7BC2">
        <w:rPr>
          <w:b/>
        </w:rPr>
        <w:t>:</w:t>
      </w:r>
      <w:r w:rsidR="000A7BC2">
        <w:t xml:space="preserve"> </w:t>
      </w:r>
      <w:r w:rsidR="0038413B">
        <w:rPr>
          <w:b/>
        </w:rPr>
        <w:t>5</w:t>
      </w:r>
      <w:r w:rsidR="000A7BC2" w:rsidRPr="00304C89">
        <w:rPr>
          <w:b/>
        </w:rPr>
        <w:t>-1-2014</w:t>
      </w:r>
    </w:p>
    <w:p w:rsidR="001B7E58" w:rsidRPr="004B5F96" w:rsidRDefault="001B7E58" w:rsidP="00D20211">
      <w:pPr>
        <w:spacing w:after="0" w:line="240" w:lineRule="auto"/>
        <w:ind w:firstLine="720"/>
        <w:rPr>
          <w:i/>
        </w:rPr>
      </w:pPr>
    </w:p>
    <w:p w:rsidR="00761707" w:rsidRPr="004A7D8C" w:rsidRDefault="00761707" w:rsidP="006C23BA">
      <w:pPr>
        <w:spacing w:after="0" w:line="240" w:lineRule="auto"/>
        <w:rPr>
          <w:b/>
        </w:rPr>
      </w:pPr>
      <w:r w:rsidRPr="004A7D8C">
        <w:rPr>
          <w:b/>
        </w:rPr>
        <w:t>Advocacy</w:t>
      </w:r>
    </w:p>
    <w:p w:rsidR="00725F4D" w:rsidRDefault="00725F4D" w:rsidP="006C23BA">
      <w:pPr>
        <w:spacing w:after="0" w:line="240" w:lineRule="auto"/>
      </w:pPr>
      <w:r>
        <w:t xml:space="preserve">The ultimate goal of library advocacy is not only to encourage individuals and groups to support the library, but also to move them to take action when the resources, services </w:t>
      </w:r>
      <w:r w:rsidR="00782313">
        <w:t>or</w:t>
      </w:r>
      <w:r>
        <w:t xml:space="preserve"> general mission of the public library </w:t>
      </w:r>
      <w:r w:rsidR="008D2188">
        <w:t>are</w:t>
      </w:r>
      <w:r>
        <w:t xml:space="preserve"> threatened.</w:t>
      </w:r>
      <w:r w:rsidR="00782313">
        <w:t xml:space="preserve"> To be effective, an advocacy plan must address multiple audiences including </w:t>
      </w:r>
      <w:r w:rsidR="00702588">
        <w:t xml:space="preserve">the common council, county board and other </w:t>
      </w:r>
      <w:r w:rsidR="00782313">
        <w:t>community leaders</w:t>
      </w:r>
      <w:r w:rsidR="004C5B53">
        <w:t xml:space="preserve">; </w:t>
      </w:r>
      <w:r w:rsidR="00702588">
        <w:t>state legislators</w:t>
      </w:r>
      <w:r w:rsidR="004C5B53">
        <w:t>;</w:t>
      </w:r>
      <w:r w:rsidR="00702588">
        <w:t xml:space="preserve"> </w:t>
      </w:r>
      <w:r w:rsidR="004C5B53">
        <w:t xml:space="preserve">community partners and other </w:t>
      </w:r>
      <w:r w:rsidR="00782313">
        <w:t>stakeholders</w:t>
      </w:r>
      <w:r w:rsidR="004C5B53">
        <w:t>;</w:t>
      </w:r>
      <w:r w:rsidR="00782313">
        <w:t xml:space="preserve"> and library users. Key partners in the effort to build support for the library </w:t>
      </w:r>
      <w:r w:rsidR="00B27713">
        <w:t>include</w:t>
      </w:r>
      <w:r w:rsidR="00782313">
        <w:t xml:space="preserve"> library trustees and Friends of the Library.</w:t>
      </w:r>
      <w:r w:rsidR="00702588">
        <w:t xml:space="preserve"> </w:t>
      </w:r>
      <w:r w:rsidR="00113411">
        <w:t xml:space="preserve">Key </w:t>
      </w:r>
      <w:r w:rsidR="003B16DC">
        <w:t>strategies in</w:t>
      </w:r>
      <w:r w:rsidR="00113411">
        <w:t xml:space="preserve"> the plan will include building relationships </w:t>
      </w:r>
      <w:r w:rsidR="008D2188">
        <w:t xml:space="preserve">within the community </w:t>
      </w:r>
      <w:r w:rsidR="003B16DC">
        <w:t xml:space="preserve">based </w:t>
      </w:r>
      <w:r w:rsidR="009C3778">
        <w:t>on common ground and</w:t>
      </w:r>
      <w:r w:rsidR="00113411">
        <w:t xml:space="preserve"> raising awareness of the library’s impact on in</w:t>
      </w:r>
      <w:r w:rsidR="009C3778">
        <w:t>dividuals and the community.</w:t>
      </w:r>
    </w:p>
    <w:p w:rsidR="00725F4D" w:rsidRDefault="00725F4D" w:rsidP="006C23BA">
      <w:pPr>
        <w:spacing w:after="0" w:line="240" w:lineRule="auto"/>
      </w:pPr>
    </w:p>
    <w:p w:rsidR="009536F5" w:rsidRDefault="009536F5" w:rsidP="006C23BA">
      <w:pPr>
        <w:spacing w:after="0" w:line="240" w:lineRule="auto"/>
      </w:pPr>
    </w:p>
    <w:p w:rsidR="008001C7" w:rsidRDefault="008001C7" w:rsidP="006C23BA">
      <w:pPr>
        <w:spacing w:after="0" w:line="240" w:lineRule="auto"/>
      </w:pPr>
      <w:r w:rsidRPr="009C27B9">
        <w:rPr>
          <w:b/>
        </w:rPr>
        <w:t>Goal #</w:t>
      </w:r>
      <w:r w:rsidR="00B01C02">
        <w:rPr>
          <w:b/>
        </w:rPr>
        <w:t>1</w:t>
      </w:r>
      <w:r w:rsidR="00304C89">
        <w:rPr>
          <w:b/>
        </w:rPr>
        <w:t>:</w:t>
      </w:r>
      <w:r>
        <w:t xml:space="preserve"> </w:t>
      </w:r>
      <w:r w:rsidR="009C27B9" w:rsidRPr="00304C89">
        <w:rPr>
          <w:b/>
        </w:rPr>
        <w:t>Strengthen awareness of library operations, needs and community impact among council members and other community leaders</w:t>
      </w:r>
      <w:r w:rsidR="00711043" w:rsidRPr="00304C89">
        <w:rPr>
          <w:b/>
        </w:rPr>
        <w:t>.</w:t>
      </w:r>
    </w:p>
    <w:p w:rsidR="00717E8D" w:rsidRDefault="00484D25" w:rsidP="00717E8D">
      <w:pPr>
        <w:spacing w:after="0" w:line="240" w:lineRule="auto"/>
        <w:ind w:left="720"/>
      </w:pPr>
      <w:r>
        <w:rPr>
          <w:b/>
        </w:rPr>
        <w:t>Strategy</w:t>
      </w:r>
      <w:r w:rsidR="00B01C02">
        <w:rPr>
          <w:b/>
        </w:rPr>
        <w:t xml:space="preserve"> A</w:t>
      </w:r>
      <w:r w:rsidR="009C27B9" w:rsidRPr="009C27B9">
        <w:rPr>
          <w:b/>
        </w:rPr>
        <w:t>:</w:t>
      </w:r>
      <w:r w:rsidR="009C27B9">
        <w:t xml:space="preserve"> </w:t>
      </w:r>
      <w:r w:rsidR="00717E8D">
        <w:t>Invite council members/legislators to participate in library special events (introduce speakers; read to children, etc.).</w:t>
      </w:r>
    </w:p>
    <w:p w:rsidR="00717E8D" w:rsidRDefault="00717E8D" w:rsidP="00717E8D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Send out one invitation each quarter. </w:t>
      </w:r>
    </w:p>
    <w:p w:rsidR="00717E8D" w:rsidRDefault="00717E8D" w:rsidP="00717E8D">
      <w:pPr>
        <w:spacing w:after="0" w:line="240" w:lineRule="auto"/>
        <w:ind w:firstLine="720"/>
        <w:rPr>
          <w:b/>
          <w:i/>
        </w:rPr>
      </w:pPr>
      <w:r w:rsidRPr="004B5F96">
        <w:rPr>
          <w:b/>
          <w:i/>
        </w:rPr>
        <w:t xml:space="preserve">Deadline: </w:t>
      </w:r>
      <w:r>
        <w:rPr>
          <w:b/>
          <w:i/>
        </w:rPr>
        <w:t>3</w:t>
      </w:r>
      <w:r w:rsidRPr="004B5F96">
        <w:rPr>
          <w:b/>
          <w:i/>
        </w:rPr>
        <w:t>-1-1</w:t>
      </w:r>
      <w:r>
        <w:rPr>
          <w:b/>
          <w:i/>
        </w:rPr>
        <w:t>4</w:t>
      </w:r>
    </w:p>
    <w:p w:rsidR="00717E8D" w:rsidRPr="004B5F96" w:rsidRDefault="00717E8D" w:rsidP="00717E8D">
      <w:pPr>
        <w:spacing w:after="0" w:line="240" w:lineRule="auto"/>
        <w:ind w:firstLine="720"/>
        <w:rPr>
          <w:b/>
          <w:i/>
        </w:rPr>
      </w:pPr>
    </w:p>
    <w:p w:rsidR="00717E8D" w:rsidRDefault="00484D25" w:rsidP="00717E8D">
      <w:pPr>
        <w:spacing w:after="0" w:line="240" w:lineRule="auto"/>
        <w:ind w:firstLine="720"/>
      </w:pPr>
      <w:r>
        <w:rPr>
          <w:b/>
        </w:rPr>
        <w:t>Strategy</w:t>
      </w:r>
      <w:r w:rsidR="00B01C02">
        <w:rPr>
          <w:b/>
        </w:rPr>
        <w:t xml:space="preserve"> B</w:t>
      </w:r>
      <w:r w:rsidR="009C27B9" w:rsidRPr="009C27B9">
        <w:rPr>
          <w:b/>
        </w:rPr>
        <w:t>:</w:t>
      </w:r>
      <w:r w:rsidR="009C27B9">
        <w:t xml:space="preserve"> </w:t>
      </w:r>
      <w:r w:rsidR="00717E8D">
        <w:t xml:space="preserve">Set up schedule of presentations for library director at local service clubs. </w:t>
      </w:r>
    </w:p>
    <w:p w:rsidR="00717E8D" w:rsidRDefault="00717E8D" w:rsidP="00717E8D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Set up one presentation each quarter. </w:t>
      </w:r>
    </w:p>
    <w:p w:rsidR="00717E8D" w:rsidRDefault="00717E8D" w:rsidP="00717E8D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 xml:space="preserve">Deadline: </w:t>
      </w:r>
      <w:r>
        <w:rPr>
          <w:b/>
          <w:i/>
        </w:rPr>
        <w:t>4-1</w:t>
      </w:r>
      <w:r w:rsidRPr="004B5F96">
        <w:rPr>
          <w:b/>
          <w:i/>
        </w:rPr>
        <w:t>-1</w:t>
      </w:r>
      <w:r>
        <w:rPr>
          <w:b/>
          <w:i/>
        </w:rPr>
        <w:t>4</w:t>
      </w:r>
    </w:p>
    <w:p w:rsidR="006C5D53" w:rsidRDefault="006C5D53" w:rsidP="002F6B75">
      <w:pPr>
        <w:spacing w:after="0" w:line="240" w:lineRule="auto"/>
        <w:ind w:firstLine="720"/>
        <w:rPr>
          <w:b/>
          <w:i/>
        </w:rPr>
      </w:pPr>
    </w:p>
    <w:p w:rsidR="006C5D53" w:rsidRDefault="006C5D53" w:rsidP="006C5D53">
      <w:pPr>
        <w:spacing w:after="0" w:line="240" w:lineRule="auto"/>
        <w:ind w:left="720"/>
      </w:pPr>
      <w:r w:rsidRPr="006C5D53">
        <w:rPr>
          <w:b/>
        </w:rPr>
        <w:t xml:space="preserve">Strategy C: </w:t>
      </w:r>
      <w:r w:rsidRPr="006C5D53">
        <w:t xml:space="preserve">Develop plan to mobilize library users, partners and community members to speak out for the library </w:t>
      </w:r>
      <w:r w:rsidR="00717E8D">
        <w:t>in the event of a library funding crisis during the</w:t>
      </w:r>
      <w:r w:rsidRPr="006C5D53">
        <w:t xml:space="preserve"> 2015 budget cycle</w:t>
      </w:r>
      <w:r>
        <w:t>.</w:t>
      </w:r>
    </w:p>
    <w:p w:rsidR="006C5D53" w:rsidRDefault="006C5D53" w:rsidP="006C5D53">
      <w:pPr>
        <w:spacing w:after="0" w:line="240" w:lineRule="auto"/>
        <w:ind w:left="720"/>
      </w:pPr>
      <w:r>
        <w:rPr>
          <w:b/>
        </w:rPr>
        <w:t>Measurement:</w:t>
      </w:r>
      <w:r>
        <w:t xml:space="preserve"> </w:t>
      </w:r>
      <w:r w:rsidR="00717E8D">
        <w:t>3-5 “contacts” with the Common Council each month from June through December.</w:t>
      </w:r>
      <w:bookmarkStart w:id="0" w:name="_GoBack"/>
      <w:bookmarkEnd w:id="0"/>
    </w:p>
    <w:p w:rsidR="006C5D53" w:rsidRPr="006C5D53" w:rsidRDefault="006C5D53" w:rsidP="006C5D53">
      <w:pPr>
        <w:spacing w:after="0" w:line="240" w:lineRule="auto"/>
        <w:ind w:left="720"/>
        <w:rPr>
          <w:b/>
          <w:i/>
        </w:rPr>
      </w:pPr>
      <w:r w:rsidRPr="006C5D53">
        <w:rPr>
          <w:b/>
          <w:i/>
        </w:rPr>
        <w:t xml:space="preserve">Deadline: </w:t>
      </w:r>
      <w:r w:rsidR="00717E8D">
        <w:rPr>
          <w:b/>
          <w:i/>
        </w:rPr>
        <w:t>4-15-15</w:t>
      </w:r>
    </w:p>
    <w:p w:rsidR="006C5D53" w:rsidRPr="004B5F96" w:rsidRDefault="006C5D53" w:rsidP="002F6B75">
      <w:pPr>
        <w:spacing w:after="0" w:line="240" w:lineRule="auto"/>
        <w:ind w:firstLine="720"/>
        <w:rPr>
          <w:b/>
          <w:i/>
        </w:rPr>
      </w:pPr>
    </w:p>
    <w:p w:rsidR="009536F5" w:rsidRDefault="009536F5" w:rsidP="006C23BA">
      <w:pPr>
        <w:spacing w:after="0" w:line="240" w:lineRule="auto"/>
      </w:pPr>
    </w:p>
    <w:p w:rsidR="00CA5744" w:rsidRDefault="00CA5744" w:rsidP="009536F5">
      <w:pPr>
        <w:spacing w:after="0" w:line="240" w:lineRule="auto"/>
      </w:pPr>
      <w:r w:rsidRPr="00CA5744">
        <w:rPr>
          <w:b/>
        </w:rPr>
        <w:t>Goal #</w:t>
      </w:r>
      <w:r w:rsidR="00CE45B9">
        <w:rPr>
          <w:b/>
        </w:rPr>
        <w:t>2</w:t>
      </w:r>
      <w:r w:rsidRPr="00CA5744">
        <w:rPr>
          <w:b/>
        </w:rPr>
        <w:t>:</w:t>
      </w:r>
      <w:r>
        <w:t xml:space="preserve"> </w:t>
      </w:r>
      <w:r w:rsidRPr="00304C89">
        <w:rPr>
          <w:b/>
        </w:rPr>
        <w:t>Partner with the Friends of the Library and library trustees to build library support.</w:t>
      </w:r>
    </w:p>
    <w:p w:rsidR="00CA5744" w:rsidRDefault="00484D25" w:rsidP="008879F8">
      <w:pPr>
        <w:spacing w:after="0" w:line="240" w:lineRule="auto"/>
        <w:ind w:firstLine="720"/>
      </w:pPr>
      <w:r>
        <w:rPr>
          <w:b/>
        </w:rPr>
        <w:t>Strategy</w:t>
      </w:r>
      <w:r w:rsidR="00304C89">
        <w:rPr>
          <w:b/>
        </w:rPr>
        <w:t xml:space="preserve"> A</w:t>
      </w:r>
      <w:r w:rsidR="00CA5744" w:rsidRPr="00CA5744">
        <w:rPr>
          <w:b/>
        </w:rPr>
        <w:t>:</w:t>
      </w:r>
      <w:r w:rsidR="00CA5744">
        <w:t xml:space="preserve"> Create at least one new advocacy activity </w:t>
      </w:r>
      <w:r w:rsidR="008879F8">
        <w:t>with</w:t>
      </w:r>
      <w:r w:rsidR="00CA5744">
        <w:t xml:space="preserve"> the Friends of the Library. </w:t>
      </w:r>
    </w:p>
    <w:p w:rsidR="002F6B75" w:rsidRDefault="002F6B75" w:rsidP="002F6B75">
      <w:pPr>
        <w:spacing w:after="0" w:line="240" w:lineRule="auto"/>
        <w:ind w:left="720"/>
      </w:pPr>
      <w:r w:rsidRPr="005704B8">
        <w:rPr>
          <w:b/>
        </w:rPr>
        <w:t xml:space="preserve">Measurement: </w:t>
      </w:r>
      <w:r>
        <w:t xml:space="preserve">Recruit ten Friends members to participate. </w:t>
      </w:r>
    </w:p>
    <w:p w:rsidR="009536F5" w:rsidRDefault="009536F5" w:rsidP="008879F8">
      <w:pPr>
        <w:spacing w:after="0" w:line="240" w:lineRule="auto"/>
        <w:ind w:left="720"/>
        <w:rPr>
          <w:b/>
          <w:i/>
        </w:rPr>
      </w:pPr>
      <w:r w:rsidRPr="004B5F96">
        <w:rPr>
          <w:b/>
          <w:i/>
        </w:rPr>
        <w:t>Deadline: 10-20-1</w:t>
      </w:r>
      <w:r w:rsidR="00DE4FFD">
        <w:rPr>
          <w:b/>
          <w:i/>
        </w:rPr>
        <w:t>4</w:t>
      </w:r>
    </w:p>
    <w:p w:rsidR="00CE45B9" w:rsidRPr="004B5F96" w:rsidRDefault="00CE45B9" w:rsidP="008879F8">
      <w:pPr>
        <w:spacing w:after="0" w:line="240" w:lineRule="auto"/>
        <w:ind w:left="720"/>
        <w:rPr>
          <w:b/>
          <w:i/>
        </w:rPr>
      </w:pPr>
    </w:p>
    <w:p w:rsidR="00CA5744" w:rsidRDefault="00CA5744" w:rsidP="006C23BA">
      <w:pPr>
        <w:spacing w:after="0" w:line="240" w:lineRule="auto"/>
      </w:pPr>
    </w:p>
    <w:sectPr w:rsidR="00CA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FAA"/>
    <w:multiLevelType w:val="hybridMultilevel"/>
    <w:tmpl w:val="F25E9392"/>
    <w:lvl w:ilvl="0" w:tplc="DD0E0CF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415812"/>
    <w:multiLevelType w:val="hybridMultilevel"/>
    <w:tmpl w:val="F33C0DD2"/>
    <w:lvl w:ilvl="0" w:tplc="DD0E0CF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D95"/>
    <w:multiLevelType w:val="hybridMultilevel"/>
    <w:tmpl w:val="DE32DEC2"/>
    <w:lvl w:ilvl="0" w:tplc="DD0E0CF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81FA1"/>
    <w:multiLevelType w:val="hybridMultilevel"/>
    <w:tmpl w:val="3288D6B0"/>
    <w:lvl w:ilvl="0" w:tplc="126047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7"/>
    <w:rsid w:val="00011C58"/>
    <w:rsid w:val="00061E6E"/>
    <w:rsid w:val="000767FC"/>
    <w:rsid w:val="000A1017"/>
    <w:rsid w:val="000A7BC2"/>
    <w:rsid w:val="000C14A1"/>
    <w:rsid w:val="000D4979"/>
    <w:rsid w:val="000E6D68"/>
    <w:rsid w:val="000E7E1B"/>
    <w:rsid w:val="000F758D"/>
    <w:rsid w:val="00101C6C"/>
    <w:rsid w:val="00113411"/>
    <w:rsid w:val="001236C8"/>
    <w:rsid w:val="001338C4"/>
    <w:rsid w:val="00135458"/>
    <w:rsid w:val="00154785"/>
    <w:rsid w:val="001748DC"/>
    <w:rsid w:val="00190040"/>
    <w:rsid w:val="00190091"/>
    <w:rsid w:val="001962D7"/>
    <w:rsid w:val="001A35D7"/>
    <w:rsid w:val="001B7E58"/>
    <w:rsid w:val="001D6E33"/>
    <w:rsid w:val="00204BB9"/>
    <w:rsid w:val="00222DF4"/>
    <w:rsid w:val="00227A68"/>
    <w:rsid w:val="00246597"/>
    <w:rsid w:val="00257284"/>
    <w:rsid w:val="00267789"/>
    <w:rsid w:val="00283F25"/>
    <w:rsid w:val="002A23FE"/>
    <w:rsid w:val="002C2919"/>
    <w:rsid w:val="002C55E1"/>
    <w:rsid w:val="002F6B75"/>
    <w:rsid w:val="0030106A"/>
    <w:rsid w:val="00304C89"/>
    <w:rsid w:val="00312ED3"/>
    <w:rsid w:val="00320811"/>
    <w:rsid w:val="00326F17"/>
    <w:rsid w:val="0033323D"/>
    <w:rsid w:val="003567E6"/>
    <w:rsid w:val="003577D6"/>
    <w:rsid w:val="00362AAA"/>
    <w:rsid w:val="00364BC6"/>
    <w:rsid w:val="00364C07"/>
    <w:rsid w:val="003658F4"/>
    <w:rsid w:val="00372208"/>
    <w:rsid w:val="0038413B"/>
    <w:rsid w:val="00392A08"/>
    <w:rsid w:val="00392DD1"/>
    <w:rsid w:val="003B16DC"/>
    <w:rsid w:val="003C1061"/>
    <w:rsid w:val="003D4C6C"/>
    <w:rsid w:val="003F04D8"/>
    <w:rsid w:val="003F36EC"/>
    <w:rsid w:val="004034C1"/>
    <w:rsid w:val="00405C41"/>
    <w:rsid w:val="004353F0"/>
    <w:rsid w:val="00444C93"/>
    <w:rsid w:val="004509AF"/>
    <w:rsid w:val="00453C07"/>
    <w:rsid w:val="0045437E"/>
    <w:rsid w:val="0047700C"/>
    <w:rsid w:val="00477E38"/>
    <w:rsid w:val="00484D25"/>
    <w:rsid w:val="004A203E"/>
    <w:rsid w:val="004A7D8C"/>
    <w:rsid w:val="004B5F96"/>
    <w:rsid w:val="004C5B53"/>
    <w:rsid w:val="004D1B55"/>
    <w:rsid w:val="004E01B4"/>
    <w:rsid w:val="004E7FFA"/>
    <w:rsid w:val="004F260F"/>
    <w:rsid w:val="00511A24"/>
    <w:rsid w:val="0052591F"/>
    <w:rsid w:val="005704B8"/>
    <w:rsid w:val="005D26C4"/>
    <w:rsid w:val="005F6764"/>
    <w:rsid w:val="00600C42"/>
    <w:rsid w:val="006242E0"/>
    <w:rsid w:val="00644486"/>
    <w:rsid w:val="0064713D"/>
    <w:rsid w:val="006513B6"/>
    <w:rsid w:val="00656D4B"/>
    <w:rsid w:val="006940AD"/>
    <w:rsid w:val="006A6A8A"/>
    <w:rsid w:val="006B44E6"/>
    <w:rsid w:val="006C23BA"/>
    <w:rsid w:val="006C5D53"/>
    <w:rsid w:val="006F3E2C"/>
    <w:rsid w:val="00702588"/>
    <w:rsid w:val="00711043"/>
    <w:rsid w:val="00717E8D"/>
    <w:rsid w:val="00725F4D"/>
    <w:rsid w:val="007308E0"/>
    <w:rsid w:val="00743246"/>
    <w:rsid w:val="00761707"/>
    <w:rsid w:val="00770314"/>
    <w:rsid w:val="00782313"/>
    <w:rsid w:val="00785F8F"/>
    <w:rsid w:val="007A18EA"/>
    <w:rsid w:val="007B4322"/>
    <w:rsid w:val="007B7F6E"/>
    <w:rsid w:val="007C011C"/>
    <w:rsid w:val="007D6884"/>
    <w:rsid w:val="007D6D0D"/>
    <w:rsid w:val="007F1175"/>
    <w:rsid w:val="007F1860"/>
    <w:rsid w:val="008001C7"/>
    <w:rsid w:val="00831D1F"/>
    <w:rsid w:val="00834F04"/>
    <w:rsid w:val="00843DB0"/>
    <w:rsid w:val="00845D9E"/>
    <w:rsid w:val="00885E89"/>
    <w:rsid w:val="00886628"/>
    <w:rsid w:val="008879F8"/>
    <w:rsid w:val="00890320"/>
    <w:rsid w:val="008B4F63"/>
    <w:rsid w:val="008C6721"/>
    <w:rsid w:val="008D2188"/>
    <w:rsid w:val="008E3E59"/>
    <w:rsid w:val="008F7E69"/>
    <w:rsid w:val="00903A86"/>
    <w:rsid w:val="00911647"/>
    <w:rsid w:val="00934AFF"/>
    <w:rsid w:val="00950BED"/>
    <w:rsid w:val="009536F5"/>
    <w:rsid w:val="009877CD"/>
    <w:rsid w:val="009A096C"/>
    <w:rsid w:val="009A225F"/>
    <w:rsid w:val="009B3859"/>
    <w:rsid w:val="009B40FE"/>
    <w:rsid w:val="009B623F"/>
    <w:rsid w:val="009C1500"/>
    <w:rsid w:val="009C27B9"/>
    <w:rsid w:val="009C3778"/>
    <w:rsid w:val="009D64D4"/>
    <w:rsid w:val="009E4FF6"/>
    <w:rsid w:val="009E5341"/>
    <w:rsid w:val="009E6FD6"/>
    <w:rsid w:val="00A035D5"/>
    <w:rsid w:val="00A15666"/>
    <w:rsid w:val="00A722B6"/>
    <w:rsid w:val="00AD7F6A"/>
    <w:rsid w:val="00AE2738"/>
    <w:rsid w:val="00B01C02"/>
    <w:rsid w:val="00B15F1E"/>
    <w:rsid w:val="00B26D7C"/>
    <w:rsid w:val="00B27713"/>
    <w:rsid w:val="00B300AA"/>
    <w:rsid w:val="00B3470C"/>
    <w:rsid w:val="00B60F96"/>
    <w:rsid w:val="00B87594"/>
    <w:rsid w:val="00B92773"/>
    <w:rsid w:val="00BA7355"/>
    <w:rsid w:val="00BC0772"/>
    <w:rsid w:val="00BC5F79"/>
    <w:rsid w:val="00C2760E"/>
    <w:rsid w:val="00C4214D"/>
    <w:rsid w:val="00C449C1"/>
    <w:rsid w:val="00C65EEC"/>
    <w:rsid w:val="00CA5744"/>
    <w:rsid w:val="00CB7E29"/>
    <w:rsid w:val="00CC3DC3"/>
    <w:rsid w:val="00CC6D3C"/>
    <w:rsid w:val="00CD3A46"/>
    <w:rsid w:val="00CD650E"/>
    <w:rsid w:val="00CE45B9"/>
    <w:rsid w:val="00CF3353"/>
    <w:rsid w:val="00CF3F83"/>
    <w:rsid w:val="00D20211"/>
    <w:rsid w:val="00D207DF"/>
    <w:rsid w:val="00D3791C"/>
    <w:rsid w:val="00D46C99"/>
    <w:rsid w:val="00D70DDF"/>
    <w:rsid w:val="00D75DEF"/>
    <w:rsid w:val="00D8059F"/>
    <w:rsid w:val="00D95F3C"/>
    <w:rsid w:val="00D97918"/>
    <w:rsid w:val="00DC5A85"/>
    <w:rsid w:val="00DD3470"/>
    <w:rsid w:val="00DE4FFD"/>
    <w:rsid w:val="00DF00FC"/>
    <w:rsid w:val="00E05B1B"/>
    <w:rsid w:val="00E07E33"/>
    <w:rsid w:val="00E25B01"/>
    <w:rsid w:val="00E35A2C"/>
    <w:rsid w:val="00E4557A"/>
    <w:rsid w:val="00E46F5C"/>
    <w:rsid w:val="00E55BBE"/>
    <w:rsid w:val="00E64988"/>
    <w:rsid w:val="00EB588F"/>
    <w:rsid w:val="00EC3745"/>
    <w:rsid w:val="00ED4FC2"/>
    <w:rsid w:val="00EF6AC0"/>
    <w:rsid w:val="00F27B5C"/>
    <w:rsid w:val="00F41010"/>
    <w:rsid w:val="00F810F4"/>
    <w:rsid w:val="00F84513"/>
    <w:rsid w:val="00F90377"/>
    <w:rsid w:val="00FB1DD9"/>
    <w:rsid w:val="00FC3F02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sumtervoss</dc:creator>
  <cp:lastModifiedBy>Lisa Sumter Voss</cp:lastModifiedBy>
  <cp:revision>29</cp:revision>
  <cp:lastPrinted>2014-01-17T15:00:00Z</cp:lastPrinted>
  <dcterms:created xsi:type="dcterms:W3CDTF">2013-10-01T17:20:00Z</dcterms:created>
  <dcterms:modified xsi:type="dcterms:W3CDTF">2014-01-17T15:17:00Z</dcterms:modified>
</cp:coreProperties>
</file>